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FE" w:rsidRPr="00317F5E" w:rsidRDefault="00052CF3" w:rsidP="00052CF3">
      <w:pPr>
        <w:ind w:left="2592" w:firstLine="1296"/>
        <w:rPr>
          <w:lang w:eastAsia="en-US"/>
        </w:rPr>
      </w:pPr>
      <w:r>
        <w:rPr>
          <w:lang w:eastAsia="en-US"/>
        </w:rPr>
        <w:t xml:space="preserve">                   </w:t>
      </w:r>
      <w:r w:rsidR="002016FE" w:rsidRPr="00317F5E">
        <w:rPr>
          <w:lang w:eastAsia="en-US"/>
        </w:rPr>
        <w:t>PATVIRTINTA</w:t>
      </w:r>
    </w:p>
    <w:p w:rsidR="002016FE" w:rsidRPr="00317F5E" w:rsidRDefault="002016FE" w:rsidP="00E336E3">
      <w:pPr>
        <w:ind w:left="5040"/>
        <w:rPr>
          <w:lang w:eastAsia="en-US"/>
        </w:rPr>
      </w:pPr>
      <w:r w:rsidRPr="00317F5E">
        <w:rPr>
          <w:lang w:eastAsia="en-US"/>
        </w:rPr>
        <w:t>Klaipėdos “Šaltinėlio“ moky</w:t>
      </w:r>
      <w:r w:rsidR="008D045C">
        <w:rPr>
          <w:lang w:eastAsia="en-US"/>
        </w:rPr>
        <w:t>klos-darželio  direktoriaus 2014</w:t>
      </w:r>
      <w:r w:rsidRPr="00317F5E">
        <w:rPr>
          <w:lang w:eastAsia="en-US"/>
        </w:rPr>
        <w:t xml:space="preserve"> m. </w:t>
      </w:r>
      <w:r w:rsidR="00711602">
        <w:rPr>
          <w:lang w:eastAsia="en-US"/>
        </w:rPr>
        <w:t>spalio 14</w:t>
      </w:r>
      <w:r w:rsidRPr="00317F5E">
        <w:rPr>
          <w:lang w:eastAsia="en-US"/>
        </w:rPr>
        <w:t xml:space="preserve"> d. </w:t>
      </w:r>
    </w:p>
    <w:p w:rsidR="002016FE" w:rsidRPr="00317F5E" w:rsidRDefault="002016FE" w:rsidP="00E336E3">
      <w:pPr>
        <w:ind w:left="5040"/>
        <w:rPr>
          <w:lang w:eastAsia="en-US"/>
        </w:rPr>
      </w:pPr>
      <w:r w:rsidRPr="00317F5E">
        <w:rPr>
          <w:lang w:eastAsia="en-US"/>
        </w:rPr>
        <w:t>įsakymu Nr. V-</w:t>
      </w:r>
      <w:r w:rsidR="00711602">
        <w:rPr>
          <w:lang w:eastAsia="en-US"/>
        </w:rPr>
        <w:t>66</w:t>
      </w:r>
      <w:bookmarkStart w:id="0" w:name="_GoBack"/>
      <w:bookmarkEnd w:id="0"/>
    </w:p>
    <w:p w:rsidR="002016FE" w:rsidRPr="00317F5E" w:rsidRDefault="002016FE" w:rsidP="00E336E3">
      <w:pPr>
        <w:ind w:left="5040"/>
        <w:rPr>
          <w:lang w:eastAsia="en-US"/>
        </w:rPr>
      </w:pPr>
    </w:p>
    <w:p w:rsidR="002016FE" w:rsidRPr="00317F5E" w:rsidRDefault="002016FE" w:rsidP="00E336E3">
      <w:pPr>
        <w:ind w:left="5040"/>
        <w:rPr>
          <w:lang w:eastAsia="en-US"/>
        </w:rPr>
      </w:pPr>
      <w:r w:rsidRPr="00317F5E">
        <w:rPr>
          <w:lang w:eastAsia="en-US"/>
        </w:rPr>
        <w:t xml:space="preserve">PRITARTA </w:t>
      </w:r>
    </w:p>
    <w:p w:rsidR="00AB381D" w:rsidRPr="00317F5E" w:rsidRDefault="002016FE" w:rsidP="00AB381D">
      <w:pPr>
        <w:ind w:left="5040"/>
        <w:rPr>
          <w:rFonts w:eastAsia="Calibri"/>
          <w:lang w:eastAsia="en-US"/>
        </w:rPr>
      </w:pPr>
      <w:r w:rsidRPr="00317F5E">
        <w:rPr>
          <w:lang w:eastAsia="en-US"/>
        </w:rPr>
        <w:t>Klaipėdos miesto savivaldybės administracijos Ugdymo ir kultūros departamen</w:t>
      </w:r>
      <w:r w:rsidR="008D045C">
        <w:rPr>
          <w:lang w:eastAsia="en-US"/>
        </w:rPr>
        <w:t xml:space="preserve">to Švietimo skyriaus vedėjo </w:t>
      </w:r>
      <w:r w:rsidR="00AB381D" w:rsidRPr="00317F5E">
        <w:rPr>
          <w:rFonts w:eastAsia="Calibri"/>
          <w:lang w:eastAsia="en-US"/>
        </w:rPr>
        <w:t>201</w:t>
      </w:r>
      <w:r w:rsidR="00AB381D">
        <w:rPr>
          <w:rFonts w:eastAsia="Calibri"/>
          <w:lang w:eastAsia="en-US"/>
        </w:rPr>
        <w:t>4</w:t>
      </w:r>
      <w:r w:rsidR="00AB381D" w:rsidRPr="00317F5E">
        <w:rPr>
          <w:rFonts w:eastAsia="Calibri"/>
          <w:lang w:eastAsia="en-US"/>
        </w:rPr>
        <w:t xml:space="preserve"> m. </w:t>
      </w:r>
      <w:r w:rsidR="00AB381D">
        <w:rPr>
          <w:rFonts w:eastAsia="Calibri"/>
          <w:lang w:eastAsia="en-US"/>
        </w:rPr>
        <w:t>spalio 13 d.</w:t>
      </w:r>
      <w:r w:rsidR="00AB381D" w:rsidRPr="00317F5E">
        <w:rPr>
          <w:rFonts w:eastAsia="Calibri"/>
          <w:lang w:eastAsia="en-US"/>
        </w:rPr>
        <w:t xml:space="preserve"> įsakymu Nr.</w:t>
      </w:r>
      <w:r w:rsidR="00AB381D">
        <w:rPr>
          <w:rFonts w:eastAsia="Calibri"/>
          <w:lang w:eastAsia="en-US"/>
        </w:rPr>
        <w:t>ŠV1-288</w:t>
      </w:r>
    </w:p>
    <w:p w:rsidR="002016FE" w:rsidRPr="00317F5E" w:rsidRDefault="002016FE" w:rsidP="00E336E3">
      <w:pPr>
        <w:ind w:left="5040"/>
        <w:rPr>
          <w:lang w:eastAsia="en-US"/>
        </w:rPr>
      </w:pPr>
    </w:p>
    <w:p w:rsidR="002016FE" w:rsidRDefault="002016FE" w:rsidP="00E336E3">
      <w:pPr>
        <w:rPr>
          <w:caps/>
        </w:rPr>
      </w:pPr>
    </w:p>
    <w:p w:rsidR="002016FE" w:rsidRDefault="002016FE" w:rsidP="00E336E3">
      <w:pPr>
        <w:jc w:val="center"/>
        <w:rPr>
          <w:caps/>
        </w:rPr>
      </w:pPr>
    </w:p>
    <w:p w:rsidR="002016FE" w:rsidRPr="006D1C07" w:rsidRDefault="002016FE" w:rsidP="00E336E3">
      <w:pPr>
        <w:spacing w:line="276" w:lineRule="auto"/>
        <w:jc w:val="center"/>
        <w:rPr>
          <w:rFonts w:ascii="Calibri" w:hAnsi="Calibri"/>
          <w:b/>
          <w:caps/>
          <w:sz w:val="22"/>
          <w:szCs w:val="22"/>
          <w:lang w:eastAsia="en-US"/>
        </w:rPr>
      </w:pPr>
      <w:r w:rsidRPr="00317F5E">
        <w:rPr>
          <w:b/>
          <w:caps/>
          <w:lang w:eastAsia="en-US"/>
        </w:rPr>
        <w:t xml:space="preserve">klaipėdos </w:t>
      </w:r>
      <w:r w:rsidRPr="009D5D92">
        <w:rPr>
          <w:b/>
          <w:caps/>
          <w:lang w:eastAsia="en-US"/>
        </w:rPr>
        <w:t>„ Šaltinėlio“ mokyklOS</w:t>
      </w:r>
      <w:r w:rsidR="00856AA9">
        <w:rPr>
          <w:b/>
          <w:caps/>
          <w:lang w:eastAsia="en-US"/>
        </w:rPr>
        <w:t>-</w:t>
      </w:r>
      <w:r w:rsidRPr="009D5D92">
        <w:rPr>
          <w:b/>
          <w:caps/>
          <w:lang w:eastAsia="en-US"/>
        </w:rPr>
        <w:t xml:space="preserve"> darželiO</w:t>
      </w:r>
      <w:r w:rsidRPr="009D5D92">
        <w:rPr>
          <w:rFonts w:ascii="Calibri" w:hAnsi="Calibri"/>
          <w:caps/>
          <w:sz w:val="22"/>
          <w:szCs w:val="22"/>
          <w:lang w:eastAsia="en-US"/>
        </w:rPr>
        <w:t xml:space="preserve">  </w:t>
      </w:r>
      <w:r w:rsidR="005A4FE8">
        <w:rPr>
          <w:b/>
          <w:caps/>
          <w:lang w:eastAsia="en-US"/>
        </w:rPr>
        <w:t xml:space="preserve">NEFORMALIOJO </w:t>
      </w:r>
      <w:r>
        <w:rPr>
          <w:b/>
          <w:caps/>
          <w:lang w:eastAsia="en-US"/>
        </w:rPr>
        <w:t xml:space="preserve"> </w:t>
      </w:r>
      <w:r w:rsidR="007D053D">
        <w:rPr>
          <w:b/>
          <w:caps/>
          <w:lang w:eastAsia="en-US"/>
        </w:rPr>
        <w:t xml:space="preserve">VAIKŲ </w:t>
      </w:r>
      <w:r>
        <w:rPr>
          <w:b/>
          <w:caps/>
          <w:lang w:eastAsia="en-US"/>
        </w:rPr>
        <w:t>ŠVIETIMO</w:t>
      </w:r>
      <w:r w:rsidRPr="009D5D92">
        <w:rPr>
          <w:b/>
          <w:caps/>
          <w:lang w:eastAsia="en-US"/>
        </w:rPr>
        <w:t xml:space="preserve"> </w:t>
      </w:r>
      <w:r w:rsidR="003E7DBD">
        <w:rPr>
          <w:b/>
          <w:caps/>
          <w:lang w:eastAsia="en-US"/>
        </w:rPr>
        <w:t xml:space="preserve">FIZINIO AKTYVUMO </w:t>
      </w:r>
      <w:r w:rsidR="00C410D5">
        <w:rPr>
          <w:b/>
          <w:caps/>
          <w:lang w:eastAsia="en-US"/>
        </w:rPr>
        <w:t xml:space="preserve"> </w:t>
      </w:r>
      <w:r w:rsidR="00F20E06">
        <w:rPr>
          <w:b/>
          <w:caps/>
          <w:lang w:eastAsia="en-US"/>
        </w:rPr>
        <w:t xml:space="preserve">UGDYMO </w:t>
      </w:r>
      <w:r w:rsidRPr="009D5D92">
        <w:rPr>
          <w:b/>
          <w:caps/>
          <w:lang w:eastAsia="en-US"/>
        </w:rPr>
        <w:t>PR</w:t>
      </w:r>
      <w:r w:rsidRPr="00317F5E">
        <w:rPr>
          <w:b/>
          <w:caps/>
          <w:lang w:eastAsia="en-US"/>
        </w:rPr>
        <w:t>OGRAMA</w:t>
      </w:r>
      <w:r>
        <w:rPr>
          <w:b/>
          <w:caps/>
          <w:lang w:eastAsia="en-US"/>
        </w:rPr>
        <w:t xml:space="preserve"> „</w:t>
      </w:r>
      <w:r w:rsidR="006D1C07" w:rsidRPr="006D1C07">
        <w:rPr>
          <w:rFonts w:cs="Tahoma"/>
          <w:b/>
        </w:rPr>
        <w:t>JUDĖJIMAS – TAI STIPRYBĖ</w:t>
      </w:r>
      <w:r w:rsidRPr="006D1C07">
        <w:rPr>
          <w:b/>
          <w:caps/>
          <w:lang w:eastAsia="en-US"/>
        </w:rPr>
        <w:t>“</w:t>
      </w:r>
    </w:p>
    <w:p w:rsidR="002016FE" w:rsidRDefault="002016FE" w:rsidP="00E336E3"/>
    <w:p w:rsidR="002016FE" w:rsidRDefault="002016FE" w:rsidP="00E336E3">
      <w:pPr>
        <w:ind w:left="2592" w:firstLine="1296"/>
      </w:pPr>
    </w:p>
    <w:p w:rsidR="002016FE" w:rsidRPr="004F48D4" w:rsidRDefault="002016FE" w:rsidP="00E336E3">
      <w:pPr>
        <w:jc w:val="center"/>
        <w:rPr>
          <w:b/>
        </w:rPr>
      </w:pPr>
      <w:r w:rsidRPr="004F48D4">
        <w:rPr>
          <w:b/>
        </w:rPr>
        <w:t>I.BENDROSIOS NUOSTATOS</w:t>
      </w:r>
    </w:p>
    <w:p w:rsidR="002016FE" w:rsidRDefault="002016FE" w:rsidP="00E336E3">
      <w:pPr>
        <w:ind w:left="2592" w:firstLine="1296"/>
      </w:pPr>
    </w:p>
    <w:p w:rsidR="002016FE" w:rsidRDefault="002016FE" w:rsidP="00E336E3">
      <w:pPr>
        <w:ind w:firstLine="567"/>
        <w:jc w:val="both"/>
      </w:pPr>
      <w:r>
        <w:t>1. Švietimo tiekėjas – Klaipėdos „Šaltinėlio“ mokykla-darželis ( toliau -  įstaiga), įregistruota Juridinių asmenų registre, kodas 290419110. Teisinė forma – biudžetinė įstaiga. Grupė – bendrojo ugdymo mokykla, tipas- mokykla-darželis.</w:t>
      </w:r>
    </w:p>
    <w:p w:rsidR="002016FE" w:rsidRPr="009D5D92" w:rsidRDefault="002016FE" w:rsidP="00E336E3">
      <w:pPr>
        <w:ind w:firstLine="567"/>
        <w:jc w:val="both"/>
        <w:rPr>
          <w:lang w:val="es-ES"/>
        </w:rPr>
      </w:pPr>
      <w:r>
        <w:t>2. Įstaigos buveinės adresas</w:t>
      </w:r>
      <w:r w:rsidR="000808B3">
        <w:t xml:space="preserve"> </w:t>
      </w:r>
      <w:r>
        <w:t xml:space="preserve">- Bangų g. 14, LT-91251,  Klaipėda. El. pašto adresas: </w:t>
      </w:r>
      <w:proofErr w:type="spellStart"/>
      <w:r>
        <w:t>saltinelis.klaipeda</w:t>
      </w:r>
      <w:proofErr w:type="spellEnd"/>
      <w:r w:rsidRPr="009D5D92">
        <w:rPr>
          <w:lang w:val="es-ES"/>
        </w:rPr>
        <w:t>@gmail.com.</w:t>
      </w:r>
    </w:p>
    <w:p w:rsidR="002016FE" w:rsidRDefault="002016FE" w:rsidP="00E336E3">
      <w:pPr>
        <w:ind w:firstLine="567"/>
        <w:jc w:val="both"/>
      </w:pPr>
      <w:r>
        <w:t>3. Programo</w:t>
      </w:r>
      <w:r w:rsidR="00095B11">
        <w:t xml:space="preserve">s pavadinimas </w:t>
      </w:r>
      <w:r w:rsidR="005A4FE8">
        <w:t>–</w:t>
      </w:r>
      <w:r w:rsidR="003E7DBD">
        <w:t xml:space="preserve"> Klaipėdos „Šaltinėlio“ mokyklos-darželio</w:t>
      </w:r>
      <w:r>
        <w:t xml:space="preserve"> </w:t>
      </w:r>
      <w:r w:rsidR="005A4FE8">
        <w:t xml:space="preserve">neformaliojo </w:t>
      </w:r>
      <w:r w:rsidR="007D053D">
        <w:t xml:space="preserve">vaikų </w:t>
      </w:r>
      <w:r w:rsidR="005A4FE8">
        <w:t>švieti</w:t>
      </w:r>
      <w:r w:rsidR="003E7DBD">
        <w:t xml:space="preserve">mo fizinio aktyvumo </w:t>
      </w:r>
      <w:r w:rsidR="0062077E">
        <w:t xml:space="preserve">ugdymo </w:t>
      </w:r>
      <w:r w:rsidR="005A4FE8">
        <w:t xml:space="preserve"> programa</w:t>
      </w:r>
      <w:r>
        <w:t xml:space="preserve"> </w:t>
      </w:r>
      <w:r w:rsidRPr="006D1C07">
        <w:t xml:space="preserve">„ </w:t>
      </w:r>
      <w:r w:rsidR="006D1C07" w:rsidRPr="006D1C07">
        <w:t>Judėjimas- tai stiprybė</w:t>
      </w:r>
      <w:r w:rsidR="003E7DBD">
        <w:t>“ (toliau – programa).</w:t>
      </w:r>
    </w:p>
    <w:p w:rsidR="002016FE" w:rsidRDefault="008D045C" w:rsidP="00E336E3">
      <w:pPr>
        <w:ind w:firstLine="567"/>
        <w:jc w:val="both"/>
      </w:pPr>
      <w:r>
        <w:t xml:space="preserve">4. </w:t>
      </w:r>
      <w:r w:rsidR="005A4FE8">
        <w:t>Programos rengėjai:</w:t>
      </w:r>
      <w:r w:rsidR="002016FE">
        <w:t xml:space="preserve"> </w:t>
      </w:r>
      <w:r w:rsidR="002016FE" w:rsidRPr="00C00318">
        <w:t xml:space="preserve"> </w:t>
      </w:r>
      <w:r w:rsidR="002016FE">
        <w:t xml:space="preserve">Dalia </w:t>
      </w:r>
      <w:proofErr w:type="spellStart"/>
      <w:r w:rsidR="002016FE">
        <w:t>Kondrackienė</w:t>
      </w:r>
      <w:proofErr w:type="spellEnd"/>
      <w:r w:rsidR="002016FE">
        <w:t xml:space="preserve">, </w:t>
      </w:r>
      <w:r w:rsidR="005A4FE8">
        <w:t>neformaliojo švietimo</w:t>
      </w:r>
      <w:r>
        <w:t xml:space="preserve"> pedagogė,</w:t>
      </w:r>
      <w:r w:rsidRPr="008D045C">
        <w:t xml:space="preserve"> </w:t>
      </w:r>
      <w:r>
        <w:t>Elena Mockuvienė,</w:t>
      </w:r>
      <w:r w:rsidRPr="00C00318">
        <w:t xml:space="preserve"> </w:t>
      </w:r>
      <w:r>
        <w:t>direktoriaus pavaduotoja ugdymui.</w:t>
      </w:r>
    </w:p>
    <w:p w:rsidR="002016FE" w:rsidRDefault="002016FE" w:rsidP="00E336E3">
      <w:pPr>
        <w:ind w:firstLine="567"/>
        <w:jc w:val="both"/>
      </w:pPr>
      <w:r>
        <w:t>5. Programos koordinatorius</w:t>
      </w:r>
      <w:r w:rsidR="00095B11">
        <w:t xml:space="preserve"> </w:t>
      </w:r>
      <w:r>
        <w:t xml:space="preserve">- direktorė  Margarita </w:t>
      </w:r>
      <w:proofErr w:type="spellStart"/>
      <w:r>
        <w:t>Gaučienė</w:t>
      </w:r>
      <w:proofErr w:type="spellEnd"/>
      <w:r>
        <w:t>.</w:t>
      </w:r>
    </w:p>
    <w:p w:rsidR="002016FE" w:rsidRDefault="005A4FE8" w:rsidP="000808B3">
      <w:pPr>
        <w:ind w:firstLine="567"/>
        <w:jc w:val="both"/>
      </w:pPr>
      <w:r>
        <w:t>6. Programos trukmė –  ilgalaikė</w:t>
      </w:r>
      <w:r w:rsidR="000808B3">
        <w:t>.</w:t>
      </w:r>
      <w:r w:rsidR="002016FE">
        <w:t xml:space="preserve"> Programos turinys koreguojamas pagal poreikį.</w:t>
      </w:r>
    </w:p>
    <w:p w:rsidR="005A4FE8" w:rsidRDefault="005A4FE8" w:rsidP="000808B3">
      <w:pPr>
        <w:ind w:firstLine="567"/>
        <w:jc w:val="both"/>
      </w:pPr>
      <w:r>
        <w:t>7. Programos apimtis – vieneri mokslo metai.</w:t>
      </w:r>
    </w:p>
    <w:p w:rsidR="002016FE" w:rsidRPr="008D045C" w:rsidRDefault="005A4FE8" w:rsidP="008D045C">
      <w:pPr>
        <w:ind w:firstLine="567"/>
        <w:jc w:val="both"/>
      </w:pPr>
      <w:r>
        <w:t>8</w:t>
      </w:r>
      <w:r w:rsidR="002016FE">
        <w:t>. Programos dalyviai</w:t>
      </w:r>
      <w:r w:rsidR="00095B11">
        <w:t xml:space="preserve"> </w:t>
      </w:r>
      <w:r w:rsidR="002016FE">
        <w:t>- ikimokyklinio ir priešmokyk</w:t>
      </w:r>
      <w:r w:rsidR="008D045C">
        <w:t>linio amžiaus vaikai.</w:t>
      </w:r>
    </w:p>
    <w:p w:rsidR="00F96089" w:rsidRDefault="005A4FE8" w:rsidP="00E336E3">
      <w:pPr>
        <w:pStyle w:val="Sraopastraipa"/>
        <w:tabs>
          <w:tab w:val="left" w:pos="540"/>
        </w:tabs>
        <w:ind w:left="0"/>
        <w:jc w:val="both"/>
      </w:pPr>
      <w:r>
        <w:tab/>
      </w:r>
    </w:p>
    <w:p w:rsidR="00F96089" w:rsidRPr="00F96089" w:rsidRDefault="00F96089" w:rsidP="00F96089">
      <w:pPr>
        <w:ind w:left="360"/>
        <w:jc w:val="center"/>
        <w:rPr>
          <w:b/>
        </w:rPr>
      </w:pPr>
      <w:r w:rsidRPr="00F96089">
        <w:rPr>
          <w:b/>
        </w:rPr>
        <w:t>II.       UGDYMO  PRINCIPAI</w:t>
      </w:r>
    </w:p>
    <w:p w:rsidR="00F96089" w:rsidRDefault="00F96089" w:rsidP="00F96089">
      <w:pPr>
        <w:pStyle w:val="Sraopastraipa"/>
        <w:ind w:left="0"/>
        <w:jc w:val="both"/>
      </w:pPr>
    </w:p>
    <w:p w:rsidR="00F96089" w:rsidRDefault="000808B3" w:rsidP="00F96089">
      <w:pPr>
        <w:pStyle w:val="Sraopastraipa"/>
        <w:ind w:left="0" w:firstLine="720"/>
        <w:jc w:val="both"/>
      </w:pPr>
      <w:r>
        <w:t>9</w:t>
      </w:r>
      <w:r w:rsidR="00F96089">
        <w:t>.</w:t>
      </w:r>
      <w:r w:rsidR="00C410D5">
        <w:t xml:space="preserve"> Prieinamumo ir</w:t>
      </w:r>
      <w:r w:rsidR="00F96089">
        <w:t xml:space="preserve"> </w:t>
      </w:r>
      <w:r w:rsidR="00C410D5">
        <w:t>i</w:t>
      </w:r>
      <w:r w:rsidR="00F96089">
        <w:t>ndividualizavimo – ugdymas individualizuojamas atsižvelgiant į vaiko asmenybę,</w:t>
      </w:r>
      <w:r w:rsidR="00C410D5">
        <w:t xml:space="preserve"> lytį,</w:t>
      </w:r>
      <w:r w:rsidR="00F96089">
        <w:t xml:space="preserve"> ga</w:t>
      </w:r>
      <w:r w:rsidR="00C410D5">
        <w:t>limybes, sveikatos būklę</w:t>
      </w:r>
      <w:r w:rsidR="00F96089">
        <w:t>.</w:t>
      </w:r>
    </w:p>
    <w:p w:rsidR="00F96089" w:rsidRDefault="000808B3" w:rsidP="00C410D5">
      <w:pPr>
        <w:pStyle w:val="Sraopastraipa"/>
        <w:ind w:left="0" w:firstLine="720"/>
        <w:jc w:val="both"/>
      </w:pPr>
      <w:r>
        <w:t>10</w:t>
      </w:r>
      <w:r w:rsidR="00C410D5">
        <w:t>. Humaniškumo</w:t>
      </w:r>
      <w:r w:rsidR="00052CF3">
        <w:t xml:space="preserve"> </w:t>
      </w:r>
      <w:r w:rsidR="00C410D5">
        <w:t>- pripažįstama teisė būti fiziškai kitokiam: suprasti judesio „kalbą“ ir išreikšti save per judesį, pajusti kūno galimybes.</w:t>
      </w:r>
    </w:p>
    <w:p w:rsidR="00F96089" w:rsidRDefault="00C410D5" w:rsidP="00F96089">
      <w:pPr>
        <w:pStyle w:val="Sraopastraipa"/>
        <w:ind w:left="0" w:firstLine="720"/>
        <w:jc w:val="both"/>
      </w:pPr>
      <w:r>
        <w:t xml:space="preserve">11. </w:t>
      </w:r>
      <w:r w:rsidR="00F96089">
        <w:t>Integralumo</w:t>
      </w:r>
      <w:r w:rsidR="00052CF3">
        <w:t xml:space="preserve"> </w:t>
      </w:r>
      <w:r w:rsidR="00F96089">
        <w:t>- siekiama vientiso fizinės, emocinės, socialinės ir pažinimo sričių plėtojimo, vadovaujantis visuminiu požiūriu į vaiką.</w:t>
      </w:r>
    </w:p>
    <w:p w:rsidR="00F96089" w:rsidRDefault="00F96089" w:rsidP="00F96089">
      <w:pPr>
        <w:pStyle w:val="Sraopastraipa"/>
        <w:tabs>
          <w:tab w:val="left" w:pos="540"/>
        </w:tabs>
        <w:ind w:left="0"/>
        <w:jc w:val="center"/>
        <w:rPr>
          <w:rFonts w:cs="Tahoma"/>
        </w:rPr>
      </w:pPr>
    </w:p>
    <w:p w:rsidR="00F96089" w:rsidRPr="00F96089" w:rsidRDefault="00F96089" w:rsidP="00F96089">
      <w:pPr>
        <w:pStyle w:val="Sraopastraipa"/>
        <w:tabs>
          <w:tab w:val="left" w:pos="540"/>
        </w:tabs>
        <w:ind w:left="0"/>
        <w:jc w:val="center"/>
        <w:rPr>
          <w:rFonts w:cs="Tahoma"/>
          <w:b/>
        </w:rPr>
      </w:pPr>
      <w:r w:rsidRPr="00F96089">
        <w:rPr>
          <w:rFonts w:cs="Tahoma"/>
          <w:b/>
        </w:rPr>
        <w:t>III. TIKSLAS IR UŽDAVINIAI</w:t>
      </w:r>
    </w:p>
    <w:p w:rsidR="00F96089" w:rsidRPr="00E336E3" w:rsidRDefault="00F96089" w:rsidP="00F96089">
      <w:pPr>
        <w:pStyle w:val="Sraopastraipa"/>
        <w:tabs>
          <w:tab w:val="left" w:pos="540"/>
        </w:tabs>
        <w:ind w:left="0"/>
        <w:jc w:val="center"/>
        <w:rPr>
          <w:rFonts w:cs="Tahoma"/>
        </w:rPr>
      </w:pPr>
    </w:p>
    <w:p w:rsidR="002016FE" w:rsidRPr="00454261" w:rsidRDefault="005A4FE8" w:rsidP="00824B04">
      <w:pPr>
        <w:pStyle w:val="Sraopastraipa"/>
        <w:ind w:left="0" w:firstLine="540"/>
        <w:jc w:val="both"/>
        <w:rPr>
          <w:lang w:eastAsia="en-US"/>
        </w:rPr>
      </w:pPr>
      <w:r>
        <w:rPr>
          <w:color w:val="414141"/>
        </w:rPr>
        <w:t>12</w:t>
      </w:r>
      <w:r w:rsidR="002016FE">
        <w:rPr>
          <w:b/>
          <w:color w:val="414141"/>
        </w:rPr>
        <w:t xml:space="preserve">. </w:t>
      </w:r>
      <w:r w:rsidR="002016FE">
        <w:rPr>
          <w:lang w:eastAsia="en-US"/>
        </w:rPr>
        <w:t>Programos tiks</w:t>
      </w:r>
      <w:r w:rsidR="006D1C07">
        <w:rPr>
          <w:lang w:eastAsia="en-US"/>
        </w:rPr>
        <w:t xml:space="preserve">las – </w:t>
      </w:r>
      <w:r w:rsidR="002016FE">
        <w:rPr>
          <w:lang w:eastAsia="en-US"/>
        </w:rPr>
        <w:t>skiepyti vaikams judėjimo poreikį, pratinti prie aktyvios fizinės veiklos</w:t>
      </w:r>
      <w:r>
        <w:rPr>
          <w:lang w:eastAsia="en-US"/>
        </w:rPr>
        <w:t>,</w:t>
      </w:r>
      <w:r w:rsidR="002016FE">
        <w:rPr>
          <w:lang w:eastAsia="en-US"/>
        </w:rPr>
        <w:t xml:space="preserve"> telkiant visą įstaigos bendruomenę.</w:t>
      </w:r>
    </w:p>
    <w:p w:rsidR="002016FE" w:rsidRDefault="005A4FE8" w:rsidP="00F96089">
      <w:pPr>
        <w:ind w:firstLine="540"/>
      </w:pPr>
      <w:r>
        <w:t>13</w:t>
      </w:r>
      <w:r w:rsidR="002016FE">
        <w:t>.</w:t>
      </w:r>
      <w:r w:rsidR="00F96089">
        <w:t xml:space="preserve"> </w:t>
      </w:r>
      <w:r w:rsidR="002016FE">
        <w:t>Programos uždaviniai:</w:t>
      </w:r>
    </w:p>
    <w:p w:rsidR="002016FE" w:rsidRDefault="002016FE" w:rsidP="00C410D5">
      <w:pPr>
        <w:ind w:left="284" w:firstLine="256"/>
        <w:jc w:val="both"/>
      </w:pPr>
      <w:r>
        <w:t>1</w:t>
      </w:r>
      <w:r w:rsidR="005A4FE8">
        <w:t>3</w:t>
      </w:r>
      <w:r w:rsidR="00F96089">
        <w:t>.1. supažindinti vaikus su pagrindiniais judesiais, juos įsisavinti ir tobulinti;</w:t>
      </w:r>
    </w:p>
    <w:p w:rsidR="00F96089" w:rsidRDefault="005A4FE8" w:rsidP="00DC37B5">
      <w:pPr>
        <w:ind w:left="284" w:firstLine="256"/>
        <w:jc w:val="both"/>
      </w:pPr>
      <w:r>
        <w:t>13.2</w:t>
      </w:r>
      <w:r w:rsidR="002016FE">
        <w:t xml:space="preserve">. </w:t>
      </w:r>
      <w:r w:rsidR="00F96089">
        <w:t>lavinti fizinius sugebėjimus: ištvermę, greitumą, vikrumą, lankstumą</w:t>
      </w:r>
      <w:r w:rsidR="0073196C">
        <w:t>;</w:t>
      </w:r>
    </w:p>
    <w:p w:rsidR="002016FE" w:rsidRDefault="005A4FE8" w:rsidP="00DC37B5">
      <w:pPr>
        <w:ind w:left="284" w:firstLine="256"/>
        <w:jc w:val="both"/>
      </w:pPr>
      <w:r>
        <w:t>13.3</w:t>
      </w:r>
      <w:r w:rsidR="00F96089">
        <w:t xml:space="preserve">. supažindinti su sportiniais žaidimais: krepšiniu, futbolu, </w:t>
      </w:r>
      <w:proofErr w:type="spellStart"/>
      <w:r w:rsidR="00F96089">
        <w:t>trikrepšiu</w:t>
      </w:r>
      <w:proofErr w:type="spellEnd"/>
      <w:r w:rsidR="0073196C">
        <w:t>;</w:t>
      </w:r>
    </w:p>
    <w:p w:rsidR="0073196C" w:rsidRDefault="005A4FE8" w:rsidP="00DC37B5">
      <w:pPr>
        <w:ind w:left="284" w:firstLine="256"/>
        <w:jc w:val="both"/>
      </w:pPr>
      <w:r>
        <w:t>13.4</w:t>
      </w:r>
      <w:r w:rsidR="0073196C">
        <w:t>. mokyti vaikus žaisti judriuosius žaidimus.</w:t>
      </w:r>
    </w:p>
    <w:p w:rsidR="002016FE" w:rsidRDefault="005A4FE8" w:rsidP="00F96089">
      <w:pPr>
        <w:ind w:firstLine="540"/>
        <w:jc w:val="both"/>
        <w:rPr>
          <w:rFonts w:cs="Tahoma"/>
        </w:rPr>
      </w:pPr>
      <w:r>
        <w:rPr>
          <w:rFonts w:cs="Tahoma"/>
        </w:rPr>
        <w:lastRenderedPageBreak/>
        <w:t>14</w:t>
      </w:r>
      <w:r w:rsidR="002016FE">
        <w:rPr>
          <w:rFonts w:cs="Tahoma"/>
        </w:rPr>
        <w:t>. Darbas su ikimokyklinio ir priešmokyklini</w:t>
      </w:r>
      <w:r>
        <w:rPr>
          <w:rFonts w:cs="Tahoma"/>
        </w:rPr>
        <w:t>o amžiaus vaikais organizuojamas</w:t>
      </w:r>
      <w:r w:rsidR="00095B11">
        <w:rPr>
          <w:rFonts w:cs="Tahoma"/>
        </w:rPr>
        <w:t xml:space="preserve"> </w:t>
      </w:r>
      <w:r w:rsidR="00412C77">
        <w:rPr>
          <w:rFonts w:cs="Tahoma"/>
        </w:rPr>
        <w:t xml:space="preserve">pagal grafiką </w:t>
      </w:r>
      <w:r w:rsidR="00095B11">
        <w:rPr>
          <w:rFonts w:cs="Tahoma"/>
        </w:rPr>
        <w:t>pogrupiais</w:t>
      </w:r>
      <w:r>
        <w:rPr>
          <w:rFonts w:cs="Tahoma"/>
        </w:rPr>
        <w:t xml:space="preserve"> </w:t>
      </w:r>
      <w:r w:rsidR="002016FE">
        <w:rPr>
          <w:rFonts w:cs="Tahoma"/>
        </w:rPr>
        <w:t xml:space="preserve"> sporto salėje ir lauke. </w:t>
      </w:r>
    </w:p>
    <w:p w:rsidR="00F96089" w:rsidRDefault="00F96089" w:rsidP="00F96089">
      <w:pPr>
        <w:ind w:firstLine="540"/>
        <w:jc w:val="both"/>
      </w:pPr>
    </w:p>
    <w:p w:rsidR="0073196C" w:rsidRPr="0073196C" w:rsidRDefault="00F96089" w:rsidP="0073196C">
      <w:pPr>
        <w:jc w:val="center"/>
        <w:rPr>
          <w:b/>
        </w:rPr>
      </w:pPr>
      <w:r>
        <w:rPr>
          <w:b/>
        </w:rPr>
        <w:t>IV</w:t>
      </w:r>
      <w:r w:rsidR="002016FE">
        <w:rPr>
          <w:b/>
        </w:rPr>
        <w:t xml:space="preserve">. </w:t>
      </w:r>
      <w:r w:rsidR="00760272">
        <w:rPr>
          <w:b/>
        </w:rPr>
        <w:t xml:space="preserve">UGDYMO </w:t>
      </w:r>
      <w:r w:rsidR="002016FE" w:rsidRPr="00394308">
        <w:rPr>
          <w:b/>
        </w:rPr>
        <w:t>TURINYS.</w:t>
      </w:r>
      <w:r w:rsidR="002016FE">
        <w:rPr>
          <w:b/>
        </w:rPr>
        <w:t xml:space="preserve"> </w:t>
      </w:r>
      <w:r w:rsidR="009218E4">
        <w:rPr>
          <w:b/>
        </w:rPr>
        <w:t xml:space="preserve">METODAI. </w:t>
      </w:r>
      <w:r w:rsidR="0073196C">
        <w:rPr>
          <w:b/>
        </w:rPr>
        <w:t>PRIEMONĖS</w:t>
      </w:r>
    </w:p>
    <w:p w:rsidR="0073196C" w:rsidRDefault="0073196C" w:rsidP="0073196C"/>
    <w:p w:rsidR="0073196C" w:rsidRPr="00613356" w:rsidRDefault="0073196C" w:rsidP="00931FD2">
      <w:pPr>
        <w:tabs>
          <w:tab w:val="left" w:pos="567"/>
        </w:tabs>
      </w:pPr>
      <w:r>
        <w:t xml:space="preserve">  </w:t>
      </w:r>
      <w:r w:rsidR="00412C77">
        <w:tab/>
        <w:t>15</w:t>
      </w:r>
      <w:r w:rsidR="00931FD2">
        <w:t>.  Ugdymo turinys ir priemonės: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9"/>
        <w:gridCol w:w="1134"/>
        <w:gridCol w:w="1701"/>
        <w:gridCol w:w="2126"/>
        <w:gridCol w:w="1984"/>
        <w:gridCol w:w="2375"/>
      </w:tblGrid>
      <w:tr w:rsidR="0073196C" w:rsidTr="0055350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C" w:rsidRPr="00DF2281" w:rsidRDefault="0073196C" w:rsidP="005535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Eil.Nr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Pr="00DF2281" w:rsidRDefault="009218E4" w:rsidP="005535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C" w:rsidRDefault="0073196C" w:rsidP="00553508">
            <w:pPr>
              <w:jc w:val="center"/>
            </w:pPr>
            <w:r>
              <w:t>IKIMOKYKLINIS AMŽIUS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C" w:rsidRDefault="0073196C" w:rsidP="00553508">
            <w:pPr>
              <w:jc w:val="center"/>
            </w:pPr>
            <w:r>
              <w:t>PRIEŠMOKYKLINIS AMŽIUS</w:t>
            </w:r>
          </w:p>
        </w:tc>
      </w:tr>
      <w:tr w:rsidR="0073196C" w:rsidTr="00553508">
        <w:trPr>
          <w:trHeight w:val="285"/>
        </w:trPr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6C" w:rsidRDefault="0073196C" w:rsidP="00553508"/>
          <w:p w:rsidR="0073196C" w:rsidRDefault="0073196C" w:rsidP="00553508">
            <w:r>
              <w:t>1</w:t>
            </w:r>
          </w:p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96C" w:rsidRDefault="00412C77" w:rsidP="00553508">
            <w:pPr>
              <w:spacing w:after="200" w:line="276" w:lineRule="auto"/>
            </w:pPr>
            <w:r>
              <w:t>15</w:t>
            </w:r>
            <w:r w:rsidR="00931FD2">
              <w:t>.1.</w:t>
            </w:r>
          </w:p>
          <w:p w:rsidR="0073196C" w:rsidRDefault="0073196C" w:rsidP="00553508">
            <w:pPr>
              <w:spacing w:after="200" w:line="276" w:lineRule="auto"/>
            </w:pPr>
            <w:r>
              <w:t>Ryto mankšta</w:t>
            </w:r>
          </w:p>
          <w:p w:rsidR="0073196C" w:rsidRDefault="0073196C" w:rsidP="00553508">
            <w:pPr>
              <w:spacing w:after="200" w:line="276" w:lineRule="auto"/>
            </w:pPr>
          </w:p>
          <w:p w:rsidR="0073196C" w:rsidRDefault="0073196C" w:rsidP="005535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Turinys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Priemonės</w:t>
            </w:r>
          </w:p>
          <w:p w:rsidR="0073196C" w:rsidRDefault="0073196C" w:rsidP="00553508">
            <w:r>
              <w:t>Inventorius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Turinys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Priemonės</w:t>
            </w:r>
          </w:p>
          <w:p w:rsidR="0073196C" w:rsidRDefault="0073196C" w:rsidP="00553508">
            <w:r>
              <w:t>Inventorius</w:t>
            </w:r>
          </w:p>
        </w:tc>
      </w:tr>
      <w:tr w:rsidR="0073196C" w:rsidTr="00553508">
        <w:trPr>
          <w:trHeight w:val="1220"/>
        </w:trPr>
        <w:tc>
          <w:tcPr>
            <w:tcW w:w="5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9218E4" w:rsidP="00553508">
            <w:r>
              <w:t>Judrieji, siužetiniai, ramūs žaidimai.</w:t>
            </w:r>
          </w:p>
          <w:p w:rsidR="0073196C" w:rsidRDefault="0073196C" w:rsidP="00553508">
            <w:r>
              <w:t>Bendrieji pratimai</w:t>
            </w:r>
            <w:r w:rsidR="009218E4">
              <w:t xml:space="preserve"> visoms raumenų grupėms lavinti</w:t>
            </w:r>
          </w:p>
          <w:p w:rsidR="0073196C" w:rsidRDefault="0073196C" w:rsidP="005535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Gimnastikos lankai, kamuoliai, šokdynės, muzikinis centras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9218E4" w:rsidP="00553508">
            <w:r>
              <w:t>Judrieji, siužetiniai ramūs žaidimai. E</w:t>
            </w:r>
            <w:r w:rsidR="0073196C">
              <w:t>stafetės</w:t>
            </w:r>
            <w:r>
              <w:t>.</w:t>
            </w:r>
          </w:p>
          <w:p w:rsidR="0073196C" w:rsidRDefault="0073196C" w:rsidP="00553508">
            <w:r>
              <w:t>Bendrieji pratimai visoms raumenų grupėms lavinti.</w:t>
            </w:r>
          </w:p>
          <w:p w:rsidR="009218E4" w:rsidRDefault="009218E4" w:rsidP="00553508">
            <w:r>
              <w:t>Grūdinimas</w:t>
            </w:r>
          </w:p>
          <w:p w:rsidR="0073196C" w:rsidRDefault="0073196C" w:rsidP="00553508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Gimnastikos lankai, kamuoliai, šokdynės, estafečių lazdos, kėgliai,</w:t>
            </w:r>
            <w:r w:rsidR="00412C77">
              <w:t xml:space="preserve"> vėliavėlės,  muzikinis centras</w:t>
            </w:r>
          </w:p>
          <w:p w:rsidR="0073196C" w:rsidRDefault="0073196C" w:rsidP="00553508">
            <w:pPr>
              <w:spacing w:after="200" w:line="276" w:lineRule="auto"/>
            </w:pPr>
          </w:p>
        </w:tc>
      </w:tr>
      <w:tr w:rsidR="0073196C" w:rsidTr="00553508"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/>
          <w:p w:rsidR="0073196C" w:rsidRDefault="0073196C" w:rsidP="00553508">
            <w:r>
              <w:t>II</w:t>
            </w:r>
          </w:p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2" w:rsidRDefault="00412C77" w:rsidP="00553508">
            <w:r>
              <w:t>15</w:t>
            </w:r>
            <w:r w:rsidR="00931FD2">
              <w:t>.2.</w:t>
            </w:r>
          </w:p>
          <w:p w:rsidR="0073196C" w:rsidRDefault="0073196C" w:rsidP="00553508">
            <w:r>
              <w:t>Kūno kultūros</w:t>
            </w:r>
          </w:p>
          <w:p w:rsidR="0073196C" w:rsidRDefault="0073196C" w:rsidP="00553508">
            <w:r>
              <w:t>pratybos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Pagrindinių judesių lavinimas</w:t>
            </w:r>
            <w:r w:rsidR="009218E4">
              <w:t>.</w:t>
            </w:r>
          </w:p>
          <w:p w:rsidR="009218E4" w:rsidRDefault="009218E4" w:rsidP="00553508">
            <w:r>
              <w:t>Plokščiapėdystės profilaktika, taisyklingos laikysenos formavimas.</w:t>
            </w:r>
          </w:p>
          <w:p w:rsidR="0073196C" w:rsidRDefault="0073196C" w:rsidP="00553508">
            <w:r>
              <w:t>Atletinė veikla</w:t>
            </w:r>
            <w:r w:rsidR="009218E4">
              <w:t>.</w:t>
            </w:r>
          </w:p>
          <w:p w:rsidR="0073196C" w:rsidRDefault="0073196C" w:rsidP="00553508">
            <w:r>
              <w:t>Judrieji ir sporto žaidimai</w:t>
            </w:r>
            <w:r w:rsidR="009218E4">
              <w:t>. Fizinio pajėgumo testai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Kamuoliai: krepšinio, futbolo.</w:t>
            </w:r>
          </w:p>
          <w:p w:rsidR="0073196C" w:rsidRDefault="0073196C" w:rsidP="00553508">
            <w:r>
              <w:t>Gimnastikos suolelis, smėlio maišeliai pusiausvyrai.</w:t>
            </w:r>
          </w:p>
          <w:p w:rsidR="0073196C" w:rsidRDefault="0073196C" w:rsidP="00553508">
            <w:r>
              <w:t xml:space="preserve">Šokdynės, gimnastikos kaspinai, gimnastikos lazdos, dideli gimnastikos kamuoliai </w:t>
            </w:r>
          </w:p>
          <w:p w:rsidR="0073196C" w:rsidRDefault="0073196C" w:rsidP="00553508">
            <w:r>
              <w:t>Pratimus atlieka su įvairiais įrankiais: vėliavėlėmis, lankais, kamuoliais, skarelėmis, gimnastikos lazdomis, balion</w:t>
            </w:r>
            <w:r w:rsidR="009218E4">
              <w:t>ais. Paklotai, smėlio maišeliai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Pagrindinių judesių lavinimas</w:t>
            </w:r>
            <w:r w:rsidR="009218E4">
              <w:t>.</w:t>
            </w:r>
          </w:p>
          <w:p w:rsidR="0073196C" w:rsidRDefault="0073196C" w:rsidP="00553508">
            <w:r>
              <w:t>Atletinė veikla</w:t>
            </w:r>
            <w:r w:rsidR="009218E4">
              <w:t>.</w:t>
            </w:r>
          </w:p>
          <w:p w:rsidR="0073196C" w:rsidRDefault="0073196C" w:rsidP="00553508">
            <w:r>
              <w:t>Judrieji ir sporto žaidimai.</w:t>
            </w:r>
          </w:p>
          <w:p w:rsidR="009218E4" w:rsidRDefault="009218E4" w:rsidP="00553508">
            <w:r>
              <w:t>Fizinio pajėgumo testai.</w:t>
            </w:r>
          </w:p>
          <w:p w:rsidR="009218E4" w:rsidRDefault="0073196C" w:rsidP="00553508">
            <w:r>
              <w:t>Rikiuotės elementai.</w:t>
            </w:r>
          </w:p>
          <w:p w:rsidR="004D7B29" w:rsidRDefault="004D7B29" w:rsidP="00553508">
            <w:proofErr w:type="spellStart"/>
            <w:r>
              <w:t>Trikrepšis</w:t>
            </w:r>
            <w:proofErr w:type="spellEnd"/>
            <w:r w:rsidR="009218E4">
              <w:t xml:space="preserve"> ir „Krepšinio mokyklėlė“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Kamuoliai: krepšinio, futbolo.</w:t>
            </w:r>
          </w:p>
          <w:p w:rsidR="0073196C" w:rsidRDefault="0073196C" w:rsidP="00553508">
            <w:r>
              <w:t>Gimnastikos suolelis, smėlio maišeliai pusiausvyrai.</w:t>
            </w:r>
          </w:p>
          <w:p w:rsidR="0073196C" w:rsidRDefault="0073196C" w:rsidP="00553508">
            <w:r>
              <w:t xml:space="preserve">Šokdynės, gimnastikos kaspinai, gimnastikos lazdos, dideli gimnastikos kamuoliai </w:t>
            </w:r>
          </w:p>
          <w:p w:rsidR="0073196C" w:rsidRDefault="0073196C" w:rsidP="00553508">
            <w:r>
              <w:t>Pratimus atlieka su įvairiais įrankiais: vėliavėlėmis, lankais, kamuoliais, skarelėmis, gimnastikos lazdomis, balion</w:t>
            </w:r>
            <w:r w:rsidR="009218E4">
              <w:t>ais. Paklotai, smėlio maišeliai</w:t>
            </w:r>
          </w:p>
        </w:tc>
      </w:tr>
      <w:tr w:rsidR="0073196C" w:rsidTr="005535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/>
          <w:p w:rsidR="0073196C" w:rsidRDefault="0073196C" w:rsidP="00553508">
            <w:r>
              <w:t>III</w:t>
            </w:r>
          </w:p>
          <w:p w:rsidR="0073196C" w:rsidRDefault="0073196C" w:rsidP="00553508"/>
          <w:p w:rsidR="0073196C" w:rsidRDefault="0073196C" w:rsidP="00553508"/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2" w:rsidRDefault="00412C77" w:rsidP="00553508">
            <w:r>
              <w:t>15</w:t>
            </w:r>
            <w:r w:rsidR="00931FD2">
              <w:t>.3.</w:t>
            </w:r>
          </w:p>
          <w:p w:rsidR="0073196C" w:rsidRDefault="009218E4" w:rsidP="00553508">
            <w:r>
              <w:t>Aktyvi sportinė veikla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C" w:rsidRDefault="009218E4" w:rsidP="00553508">
            <w:r>
              <w:t xml:space="preserve"> Sporto šventės.</w:t>
            </w:r>
            <w:r w:rsidR="0073196C">
              <w:t xml:space="preserve"> </w:t>
            </w:r>
          </w:p>
          <w:p w:rsidR="0073196C" w:rsidRDefault="0073196C" w:rsidP="00553508">
            <w:r>
              <w:t>Sveikatingumo s</w:t>
            </w:r>
            <w:r w:rsidR="009218E4">
              <w:t>avaitės</w:t>
            </w:r>
            <w:r>
              <w:t>.</w:t>
            </w:r>
          </w:p>
          <w:p w:rsidR="0073196C" w:rsidRDefault="009218E4" w:rsidP="00553508">
            <w:r>
              <w:t>Sportinės pramogos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Įvairi šventinė atributika, kamuoliai, kėgliai, gimnastikos lankai, sm</w:t>
            </w:r>
            <w:r w:rsidR="00095B11">
              <w:t xml:space="preserve">ėlio maišeliai, spalvoti kamuoliukai, </w:t>
            </w:r>
            <w:r w:rsidR="00BB5DC6">
              <w:t>muzikiniai įrašai</w:t>
            </w:r>
            <w:r w:rsidR="00412C77">
              <w:t xml:space="preserve">, </w:t>
            </w:r>
            <w:r>
              <w:t>“parašiutas“</w:t>
            </w:r>
            <w:r w:rsidR="00BB5DC6">
              <w:t xml:space="preserve"> ir kitas </w:t>
            </w:r>
            <w:r w:rsidR="00BB5DC6">
              <w:lastRenderedPageBreak/>
              <w:t>sportinis inventorius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095B11" w:rsidP="00553508">
            <w:r>
              <w:lastRenderedPageBreak/>
              <w:t xml:space="preserve"> Sporto šven</w:t>
            </w:r>
            <w:r w:rsidR="00BB5DC6">
              <w:t>tės.</w:t>
            </w:r>
          </w:p>
          <w:p w:rsidR="0073196C" w:rsidRDefault="00BB5DC6" w:rsidP="00553508">
            <w:r>
              <w:t>Sveikatingumo savaitės.</w:t>
            </w:r>
          </w:p>
          <w:p w:rsidR="0073196C" w:rsidRDefault="00BB5DC6" w:rsidP="00553508">
            <w:r>
              <w:t>Sportinės pramogos.</w:t>
            </w:r>
          </w:p>
          <w:p w:rsidR="00BB5DC6" w:rsidRDefault="00BB5DC6" w:rsidP="00553508">
            <w:r>
              <w:t>Bendradarbiavimas su socialiniais partneriais pro</w:t>
            </w:r>
            <w:r w:rsidR="00136057">
              <w:t xml:space="preserve">jektuose, </w:t>
            </w:r>
            <w:r w:rsidR="00136057">
              <w:lastRenderedPageBreak/>
              <w:t xml:space="preserve">akcijose, konkursuose </w:t>
            </w:r>
            <w:proofErr w:type="spellStart"/>
            <w:r>
              <w:t>Trikrepšio</w:t>
            </w:r>
            <w:proofErr w:type="spellEnd"/>
            <w:r>
              <w:t xml:space="preserve"> patirti</w:t>
            </w:r>
            <w:r w:rsidR="0098234E">
              <w:t>es sklaida ir varžybos su kitų darželių vaikais</w:t>
            </w:r>
          </w:p>
          <w:p w:rsidR="0073196C" w:rsidRDefault="0073196C" w:rsidP="00553508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BB5DC6" w:rsidP="00553508">
            <w:r>
              <w:lastRenderedPageBreak/>
              <w:t>Įvairi šventinė atributika, kamuoliai, kėgliai, gimnastikos lankai, smėlio maišeliai, spalvoti kamuoliukai, muzikiniai įrašai, “parašiutas“ ir kitas sportinis inventorius</w:t>
            </w:r>
          </w:p>
        </w:tc>
      </w:tr>
      <w:tr w:rsidR="0073196C" w:rsidTr="0055350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lastRenderedPageBreak/>
              <w:t>IV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D2" w:rsidRDefault="00931FD2" w:rsidP="00553508">
            <w:r>
              <w:t>1</w:t>
            </w:r>
            <w:r w:rsidR="00412C77">
              <w:t>5</w:t>
            </w:r>
            <w:r>
              <w:t>.4.</w:t>
            </w:r>
          </w:p>
          <w:p w:rsidR="0073196C" w:rsidRDefault="0073196C" w:rsidP="00553508">
            <w:r>
              <w:t xml:space="preserve">Išraiška ir </w:t>
            </w:r>
            <w:r w:rsidRPr="0073196C">
              <w:rPr>
                <w:sz w:val="22"/>
                <w:szCs w:val="22"/>
              </w:rPr>
              <w:t>saviraiška</w:t>
            </w:r>
            <w:r>
              <w:t xml:space="preserve"> judesiu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Vaizduoja judesiu civilizacijos reiškinius (kyla lėktuvas</w:t>
            </w:r>
            <w:r w:rsidR="00412C77">
              <w:t xml:space="preserve"> ir kt.</w:t>
            </w:r>
            <w:r>
              <w:t>),  įvairius dar</w:t>
            </w:r>
            <w:r w:rsidR="00412C77">
              <w:t>bo procesus (skalbimas, virimas),</w:t>
            </w:r>
            <w:r>
              <w:t xml:space="preserve"> gamtos reiškinius, įvairius darbo veiksmus (lipa kopėčiomis – gesinti gaisro, kapoja malkas – kurs laužą), gyvybės ciklus (drugelio gyvenimo ciklą, paukščio ir pan.)</w:t>
            </w:r>
            <w:r w:rsidR="00BE5B1D">
              <w:t>.</w:t>
            </w:r>
          </w:p>
          <w:p w:rsidR="0073196C" w:rsidRDefault="0073196C" w:rsidP="00553508">
            <w:r>
              <w:t>Pavaizduoja gyvūnų judesius.</w:t>
            </w:r>
          </w:p>
          <w:p w:rsidR="0073196C" w:rsidRDefault="0073196C" w:rsidP="00553508">
            <w:r>
              <w:t>Žaidži</w:t>
            </w:r>
            <w:r w:rsidR="00136057">
              <w:t xml:space="preserve">a imitacinio pobūdžio žaidimus </w:t>
            </w:r>
          </w:p>
          <w:p w:rsidR="0073196C" w:rsidRDefault="0073196C" w:rsidP="00553508"/>
          <w:p w:rsidR="0073196C" w:rsidRDefault="0073196C" w:rsidP="00553508"/>
          <w:p w:rsidR="0073196C" w:rsidRDefault="0073196C" w:rsidP="00553508"/>
          <w:p w:rsidR="0073196C" w:rsidRDefault="0073196C" w:rsidP="005535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Įvairių spalvų skarelės, panaudojamas esamas sporto salėje inventorius, muzikinis centras. Galimos savos kūrybos priemonės.</w:t>
            </w:r>
          </w:p>
          <w:p w:rsidR="0073196C" w:rsidRDefault="0073196C" w:rsidP="00553508">
            <w:r>
              <w:t>Vaikai atsineša grupėje pasidarytus darbelius: laivelius,</w:t>
            </w:r>
            <w:r w:rsidR="00BE5B1D">
              <w:t xml:space="preserve"> gėles, lėles, vėliavėles</w:t>
            </w:r>
          </w:p>
          <w:p w:rsidR="0073196C" w:rsidRDefault="0073196C" w:rsidP="005535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96C" w:rsidRDefault="001C6C9F" w:rsidP="00553508">
            <w:r>
              <w:t>Mintis, i</w:t>
            </w:r>
            <w:r w:rsidR="0073196C">
              <w:t>dėjas išreiškia judesiu: kalbasi su draugu be žodžių, vaizduoja kok</w:t>
            </w:r>
            <w:r w:rsidR="00BE5B1D">
              <w:t>į žaidimą norėtų žaisti  ir panašiai. Žaidžia žaidimą</w:t>
            </w:r>
            <w:r w:rsidR="0073196C">
              <w:t xml:space="preserve"> „Atspėk kokia tai raidė, skaičius.“</w:t>
            </w:r>
          </w:p>
          <w:p w:rsidR="0073196C" w:rsidRDefault="0073196C" w:rsidP="00553508">
            <w:r>
              <w:t>Vaizduoja jude</w:t>
            </w:r>
            <w:r w:rsidR="00BE5B1D">
              <w:t>siu, gamtos ciklo</w:t>
            </w:r>
            <w:r>
              <w:t>, civilizacijos reiškinius (kyla lėktuvas</w:t>
            </w:r>
            <w:r w:rsidR="00BE5B1D">
              <w:t xml:space="preserve"> ir kt.</w:t>
            </w:r>
            <w:r>
              <w:t>),  įvairius darbo procesus (skalbimas, virimas).</w:t>
            </w:r>
          </w:p>
          <w:p w:rsidR="0073196C" w:rsidRDefault="0073196C" w:rsidP="00553508">
            <w:r>
              <w:t>Vaizduoja judesiu gamtos reiškinius, įvairius darbo veiksmus (lipa kopėčiomis – gesinti gaisro, kapoja malkas – kurs laužą), gyvybės ciklus (drugelio gyvenimo ciklą, paukščio ir pan.)</w:t>
            </w:r>
          </w:p>
          <w:p w:rsidR="0073196C" w:rsidRDefault="0073196C" w:rsidP="00553508">
            <w:r>
              <w:t>Pavaizduoja gyvūnų judesius.</w:t>
            </w:r>
          </w:p>
          <w:p w:rsidR="0073196C" w:rsidRDefault="0073196C" w:rsidP="00553508">
            <w:r>
              <w:t>Žaidži</w:t>
            </w:r>
            <w:r w:rsidR="00136057">
              <w:t xml:space="preserve">a imitacinio pobūdžio žaidimus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6C" w:rsidRDefault="0073196C" w:rsidP="00553508">
            <w:r>
              <w:t>Įvairių spalvų skarelės, panaudojamas esamas sporto salėje inventorius, muzikinis centras. Galimos savos kūrybos priemonės.</w:t>
            </w:r>
          </w:p>
          <w:p w:rsidR="0073196C" w:rsidRDefault="0073196C" w:rsidP="00553508">
            <w:r>
              <w:t xml:space="preserve">Vaikai atsineša grupėje pasidarytus darbelius: laivelius, </w:t>
            </w:r>
            <w:r w:rsidR="00BE5B1D">
              <w:t xml:space="preserve">gėles, lėles, vėliavėles </w:t>
            </w:r>
          </w:p>
          <w:p w:rsidR="0073196C" w:rsidRDefault="0073196C" w:rsidP="00553508"/>
        </w:tc>
      </w:tr>
    </w:tbl>
    <w:p w:rsidR="00052CF3" w:rsidRDefault="00BE5B1D" w:rsidP="00931FD2">
      <w:pPr>
        <w:tabs>
          <w:tab w:val="left" w:pos="567"/>
        </w:tabs>
      </w:pPr>
      <w:r>
        <w:tab/>
      </w:r>
    </w:p>
    <w:p w:rsidR="001C6C9F" w:rsidRPr="00E5430F" w:rsidRDefault="00052CF3" w:rsidP="001C6C9F">
      <w:pPr>
        <w:tabs>
          <w:tab w:val="left" w:pos="567"/>
        </w:tabs>
      </w:pPr>
      <w:r>
        <w:tab/>
      </w:r>
      <w:r w:rsidR="00BE5B1D">
        <w:t>16</w:t>
      </w:r>
      <w:r w:rsidR="00BB5DC6">
        <w:t xml:space="preserve">. </w:t>
      </w:r>
      <w:r w:rsidR="00BB5DC6" w:rsidRPr="00E5430F">
        <w:t>Ugdymo metodai:</w:t>
      </w:r>
      <w:r w:rsidR="001C6C9F" w:rsidRPr="001C6C9F">
        <w:t xml:space="preserve"> </w:t>
      </w:r>
      <w:proofErr w:type="spellStart"/>
      <w:r w:rsidR="001C6C9F">
        <w:t>frontalus</w:t>
      </w:r>
      <w:proofErr w:type="spellEnd"/>
      <w:r w:rsidR="001C6C9F">
        <w:t>, grupinis, žaidybinis, išraiška ir saviraiška judesiu, projektinis, šventės, spontaniška vaikų veikla.</w:t>
      </w:r>
    </w:p>
    <w:p w:rsidR="002016FE" w:rsidRDefault="002016FE" w:rsidP="000B2098">
      <w:pPr>
        <w:tabs>
          <w:tab w:val="left" w:pos="540"/>
        </w:tabs>
      </w:pPr>
    </w:p>
    <w:p w:rsidR="002016FE" w:rsidRDefault="002016FE" w:rsidP="000B2098">
      <w:pPr>
        <w:jc w:val="center"/>
        <w:rPr>
          <w:b/>
        </w:rPr>
      </w:pPr>
      <w:r w:rsidRPr="000B2098">
        <w:rPr>
          <w:b/>
        </w:rPr>
        <w:t>V.</w:t>
      </w:r>
      <w:r>
        <w:rPr>
          <w:b/>
        </w:rPr>
        <w:t xml:space="preserve"> </w:t>
      </w:r>
      <w:r w:rsidRPr="000B2098">
        <w:rPr>
          <w:b/>
        </w:rPr>
        <w:t>PASIEKIMAI IR JŲ VERTINIMAS</w:t>
      </w:r>
    </w:p>
    <w:p w:rsidR="001C6C9F" w:rsidRDefault="001C6C9F" w:rsidP="000B2098">
      <w:pPr>
        <w:jc w:val="center"/>
        <w:rPr>
          <w:b/>
        </w:rPr>
      </w:pPr>
    </w:p>
    <w:p w:rsidR="006D1C07" w:rsidRDefault="001C6C9F" w:rsidP="001C6C9F">
      <w:r>
        <w:rPr>
          <w:b/>
        </w:rPr>
        <w:t xml:space="preserve">         </w:t>
      </w:r>
      <w:r w:rsidR="000808B3">
        <w:t>17</w:t>
      </w:r>
      <w:r w:rsidR="00931FD2">
        <w:t>.</w:t>
      </w:r>
      <w:r w:rsidR="006D1C07">
        <w:t xml:space="preserve"> </w:t>
      </w:r>
      <w:r w:rsidR="005A4FE8">
        <w:t>Vaikų fizinis pajėgumas testuojamas  d</w:t>
      </w:r>
      <w:r w:rsidR="003E7DBD">
        <w:t>u kartus  per metus</w:t>
      </w:r>
      <w:r w:rsidR="00931FD2">
        <w:t xml:space="preserve"> ( rudenį ir pavasarį),</w:t>
      </w:r>
      <w:r w:rsidR="006D1C07">
        <w:t xml:space="preserve"> </w:t>
      </w:r>
      <w:r w:rsidR="00095B11">
        <w:t xml:space="preserve">fiksuojami </w:t>
      </w:r>
      <w:r w:rsidR="00931FD2">
        <w:t>individualūs vaikų</w:t>
      </w:r>
      <w:r w:rsidR="006D1C07">
        <w:t xml:space="preserve"> fizinio pajėgumo rezu</w:t>
      </w:r>
      <w:r w:rsidR="00931FD2">
        <w:t>ltatai.</w:t>
      </w:r>
      <w:r w:rsidR="006D1C07">
        <w:t xml:space="preserve"> Su šia informacija individual</w:t>
      </w:r>
      <w:r w:rsidR="00931FD2">
        <w:t>iai supažindinami vaikų tėvai (globėjai).</w:t>
      </w:r>
    </w:p>
    <w:p w:rsidR="006D1C07" w:rsidRDefault="000808B3" w:rsidP="00931FD2">
      <w:pPr>
        <w:tabs>
          <w:tab w:val="left" w:pos="567"/>
        </w:tabs>
        <w:spacing w:line="280" w:lineRule="atLeast"/>
        <w:jc w:val="both"/>
      </w:pPr>
      <w:r>
        <w:lastRenderedPageBreak/>
        <w:tab/>
        <w:t>18</w:t>
      </w:r>
      <w:r w:rsidR="006D1C07">
        <w:t>. Veiklos metu</w:t>
      </w:r>
      <w:r w:rsidR="006D1C07">
        <w:rPr>
          <w:b/>
        </w:rPr>
        <w:t xml:space="preserve"> </w:t>
      </w:r>
      <w:r w:rsidR="006D1C07">
        <w:t>stebimas vaikų įs</w:t>
      </w:r>
      <w:r w:rsidR="005A4FE8">
        <w:t xml:space="preserve">itraukimas į žaidimą, </w:t>
      </w:r>
      <w:r w:rsidR="006D1C07">
        <w:t xml:space="preserve"> užduotis, susidomėjimas atliekama veikla, elgesio taisyklių </w:t>
      </w:r>
      <w:r w:rsidR="00931FD2">
        <w:t>laikymasis. Stebėjimai bus</w:t>
      </w:r>
      <w:r w:rsidR="006D1C07">
        <w:t xml:space="preserve"> fiksuojami komentarai</w:t>
      </w:r>
      <w:r w:rsidR="00931FD2">
        <w:t>s, nuotraukomis,</w:t>
      </w:r>
      <w:r w:rsidR="006D1C07">
        <w:t xml:space="preserve"> kaupiami vaiko pasiekimų aplank</w:t>
      </w:r>
      <w:r w:rsidR="005A4FE8">
        <w:t>al</w:t>
      </w:r>
      <w:r w:rsidR="006D1C07">
        <w:t>e grupėse.</w:t>
      </w:r>
    </w:p>
    <w:p w:rsidR="002016FE" w:rsidRDefault="000808B3" w:rsidP="003E7DBD">
      <w:pPr>
        <w:ind w:firstLine="540"/>
      </w:pPr>
      <w:r>
        <w:t>19</w:t>
      </w:r>
      <w:r w:rsidR="003E7DBD">
        <w:t xml:space="preserve">. Įgyvendinus programą </w:t>
      </w:r>
      <w:r w:rsidR="00931FD2">
        <w:t>vaikai g</w:t>
      </w:r>
      <w:r w:rsidR="006D1C07">
        <w:t>eriau</w:t>
      </w:r>
      <w:r w:rsidR="003E7DBD">
        <w:t xml:space="preserve"> pažins savo kūno galias ir </w:t>
      </w:r>
      <w:r w:rsidR="006D1C07">
        <w:t xml:space="preserve"> fi</w:t>
      </w:r>
      <w:r w:rsidR="003E7DBD">
        <w:t>zines galimybes,</w:t>
      </w:r>
      <w:r w:rsidR="006D1C07">
        <w:t xml:space="preserve"> </w:t>
      </w:r>
      <w:r w:rsidR="00931FD2">
        <w:t>m</w:t>
      </w:r>
      <w:r w:rsidR="006D1C07">
        <w:t>okės išreik</w:t>
      </w:r>
      <w:r w:rsidR="003E7DBD">
        <w:t xml:space="preserve">šti save judesiu, </w:t>
      </w:r>
      <w:r w:rsidR="00136057">
        <w:t xml:space="preserve">įsisavins sportinių žaidimų taisykles, </w:t>
      </w:r>
      <w:r w:rsidR="00931FD2">
        <w:t>s</w:t>
      </w:r>
      <w:r w:rsidR="006D1C07">
        <w:t xml:space="preserve">ustiprės </w:t>
      </w:r>
      <w:r w:rsidR="00760272">
        <w:t xml:space="preserve">vaikų </w:t>
      </w:r>
      <w:r w:rsidR="006D1C07">
        <w:t>fizinė parengtis: jėga</w:t>
      </w:r>
      <w:r w:rsidR="003E7DBD">
        <w:t>, ištvermė, vikrumas, greitumas.</w:t>
      </w:r>
    </w:p>
    <w:p w:rsidR="006D1C07" w:rsidRDefault="006D1C07" w:rsidP="000B2098">
      <w:pPr>
        <w:ind w:firstLine="540"/>
      </w:pPr>
    </w:p>
    <w:p w:rsidR="002016FE" w:rsidRDefault="002016FE" w:rsidP="00D51059">
      <w:pPr>
        <w:ind w:firstLine="1296"/>
        <w:jc w:val="center"/>
      </w:pPr>
      <w:r>
        <w:t>_________________________</w:t>
      </w:r>
    </w:p>
    <w:p w:rsidR="002016FE" w:rsidRDefault="002016FE" w:rsidP="00D51059">
      <w:pPr>
        <w:jc w:val="center"/>
      </w:pPr>
    </w:p>
    <w:p w:rsidR="002016FE" w:rsidRDefault="002016FE" w:rsidP="000C07EA"/>
    <w:p w:rsidR="002016FE" w:rsidRDefault="002016FE" w:rsidP="000C07EA"/>
    <w:p w:rsidR="002016FE" w:rsidRDefault="002016FE" w:rsidP="000C07EA">
      <w:r>
        <w:t>SUDERINTA</w:t>
      </w:r>
    </w:p>
    <w:p w:rsidR="002016FE" w:rsidRDefault="002016FE" w:rsidP="000C07EA">
      <w:r>
        <w:t>Klaipėdos  „Šaltinėlio“</w:t>
      </w:r>
      <w:r w:rsidR="00760272">
        <w:t xml:space="preserve"> </w:t>
      </w:r>
      <w:r>
        <w:t>mokyklos-darželio</w:t>
      </w:r>
    </w:p>
    <w:p w:rsidR="002016FE" w:rsidRDefault="00760272" w:rsidP="000C07EA">
      <w:r>
        <w:t xml:space="preserve"> mokytojų tarybos 2014 m. rugpjūčio 29</w:t>
      </w:r>
      <w:r w:rsidR="002016FE">
        <w:t xml:space="preserve"> d. </w:t>
      </w:r>
    </w:p>
    <w:p w:rsidR="002016FE" w:rsidRDefault="002016FE" w:rsidP="000C07EA">
      <w:r>
        <w:t>posėdžio protokoliniu nutarimu (protokolo Nr.3)</w:t>
      </w:r>
    </w:p>
    <w:p w:rsidR="002016FE" w:rsidRDefault="002016FE" w:rsidP="000C07EA"/>
    <w:p w:rsidR="002016FE" w:rsidRDefault="002016FE" w:rsidP="000C07EA"/>
    <w:p w:rsidR="002016FE" w:rsidRDefault="002016FE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Default="00AA771F" w:rsidP="00CB7A43">
      <w:pPr>
        <w:jc w:val="center"/>
        <w:rPr>
          <w:rFonts w:cs="Tahoma"/>
        </w:rPr>
      </w:pPr>
    </w:p>
    <w:p w:rsidR="00AA771F" w:rsidRPr="00AA771F" w:rsidRDefault="00AA771F" w:rsidP="00AA771F">
      <w:pPr>
        <w:ind w:firstLine="540"/>
        <w:jc w:val="center"/>
      </w:pPr>
      <w:r w:rsidRPr="00AA771F">
        <w:lastRenderedPageBreak/>
        <w:t>NAUDOTA LITERATŪRA</w:t>
      </w:r>
    </w:p>
    <w:p w:rsidR="00AA771F" w:rsidRDefault="00AA771F" w:rsidP="00AA771F">
      <w:pPr>
        <w:ind w:firstLine="540"/>
      </w:pPr>
    </w:p>
    <w:p w:rsidR="00AA771F" w:rsidRDefault="00AA771F" w:rsidP="00AA771F">
      <w:pPr>
        <w:ind w:firstLine="540"/>
      </w:pPr>
      <w:r>
        <w:t xml:space="preserve">1. </w:t>
      </w:r>
      <w:proofErr w:type="spellStart"/>
      <w:r>
        <w:t>Adaškevičienė</w:t>
      </w:r>
      <w:proofErr w:type="spellEnd"/>
      <w:r>
        <w:t xml:space="preserve"> A. Judėjimo džiaugsmas. Lietuvos ikimokyklinukų fizinio aktyvumo optimizavimo programa. 1996.</w:t>
      </w:r>
    </w:p>
    <w:p w:rsidR="00AA771F" w:rsidRDefault="00AA771F" w:rsidP="00AA771F">
      <w:pPr>
        <w:ind w:firstLine="540"/>
      </w:pPr>
      <w:r>
        <w:t>2. Bendroji priešmokyklinio ugdymo ir ugdymosi programa. Vilnius: Švietimo aprūpinimo centras, 2003.</w:t>
      </w:r>
    </w:p>
    <w:p w:rsidR="00AA771F" w:rsidRDefault="00AA771F" w:rsidP="00AA771F">
      <w:pPr>
        <w:tabs>
          <w:tab w:val="left" w:pos="567"/>
        </w:tabs>
      </w:pPr>
      <w:r>
        <w:tab/>
        <w:t>3. Metodinės rekomendacijos ikimokyklinio ugdymo programai rengti. Vilnius: Švietimo aprūpinimo centras, 2006;</w:t>
      </w:r>
    </w:p>
    <w:p w:rsidR="00AA771F" w:rsidRDefault="00AA771F" w:rsidP="00AA771F">
      <w:pPr>
        <w:tabs>
          <w:tab w:val="left" w:pos="567"/>
        </w:tabs>
      </w:pPr>
      <w:r>
        <w:tab/>
        <w:t>4. Metodikos metmenys „Vaiko asmenybės ugdymas ikimokykliniame amžiuje‘. Klaipėda, 1997.</w:t>
      </w:r>
    </w:p>
    <w:p w:rsidR="00AA771F" w:rsidRDefault="00AA771F" w:rsidP="00AA771F">
      <w:pPr>
        <w:tabs>
          <w:tab w:val="left" w:pos="142"/>
          <w:tab w:val="left" w:pos="567"/>
        </w:tabs>
        <w:ind w:left="567"/>
      </w:pPr>
      <w:r>
        <w:t xml:space="preserve">5.  </w:t>
      </w:r>
      <w:proofErr w:type="spellStart"/>
      <w:r>
        <w:t>Naužemys</w:t>
      </w:r>
      <w:proofErr w:type="spellEnd"/>
      <w:r>
        <w:t xml:space="preserve"> N. ir kt. Fizinio aktyvumo paslaptys. Vilnius, 2000.</w:t>
      </w:r>
    </w:p>
    <w:p w:rsidR="00AA771F" w:rsidRDefault="00AA771F" w:rsidP="00AA771F">
      <w:pPr>
        <w:tabs>
          <w:tab w:val="left" w:pos="142"/>
          <w:tab w:val="left" w:pos="567"/>
        </w:tabs>
        <w:ind w:left="567"/>
      </w:pPr>
    </w:p>
    <w:p w:rsidR="00AA771F" w:rsidRDefault="00AA771F" w:rsidP="00CB7A43">
      <w:pPr>
        <w:jc w:val="center"/>
        <w:rPr>
          <w:rFonts w:cs="Tahoma"/>
        </w:rPr>
      </w:pPr>
    </w:p>
    <w:sectPr w:rsidR="00AA771F" w:rsidSect="0098234E">
      <w:pgSz w:w="11906" w:h="16838"/>
      <w:pgMar w:top="1134" w:right="567" w:bottom="1134" w:left="1701" w:header="567" w:footer="567" w:gutter="0"/>
      <w:pgNumType w:start="2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11B"/>
    <w:multiLevelType w:val="hybridMultilevel"/>
    <w:tmpl w:val="CE5087D6"/>
    <w:lvl w:ilvl="0" w:tplc="B2DE83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1CEB4A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6C01AC"/>
    <w:multiLevelType w:val="hybridMultilevel"/>
    <w:tmpl w:val="BB204278"/>
    <w:lvl w:ilvl="0" w:tplc="87705782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">
    <w:nsid w:val="364F3EA4"/>
    <w:multiLevelType w:val="hybridMultilevel"/>
    <w:tmpl w:val="73166BB6"/>
    <w:lvl w:ilvl="0" w:tplc="160AC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D74373"/>
    <w:multiLevelType w:val="hybridMultilevel"/>
    <w:tmpl w:val="4508D382"/>
    <w:lvl w:ilvl="0" w:tplc="042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9276EE"/>
    <w:multiLevelType w:val="hybridMultilevel"/>
    <w:tmpl w:val="0B1A36D4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D772E"/>
    <w:multiLevelType w:val="hybridMultilevel"/>
    <w:tmpl w:val="C3AE8DB0"/>
    <w:lvl w:ilvl="0" w:tplc="87705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4C0"/>
    <w:rsid w:val="000036AE"/>
    <w:rsid w:val="00044851"/>
    <w:rsid w:val="000475EB"/>
    <w:rsid w:val="00052CF3"/>
    <w:rsid w:val="000808B3"/>
    <w:rsid w:val="000854D9"/>
    <w:rsid w:val="00092879"/>
    <w:rsid w:val="00095B11"/>
    <w:rsid w:val="000B2098"/>
    <w:rsid w:val="000C07EA"/>
    <w:rsid w:val="000C28B2"/>
    <w:rsid w:val="000C7AFE"/>
    <w:rsid w:val="00136057"/>
    <w:rsid w:val="00144FDF"/>
    <w:rsid w:val="001B04A4"/>
    <w:rsid w:val="001C6C9F"/>
    <w:rsid w:val="001D3942"/>
    <w:rsid w:val="001E7FD0"/>
    <w:rsid w:val="002016FE"/>
    <w:rsid w:val="0024758F"/>
    <w:rsid w:val="002515EE"/>
    <w:rsid w:val="002D09C1"/>
    <w:rsid w:val="00317F5E"/>
    <w:rsid w:val="00322F88"/>
    <w:rsid w:val="00332860"/>
    <w:rsid w:val="003742B0"/>
    <w:rsid w:val="00394308"/>
    <w:rsid w:val="003E7DBD"/>
    <w:rsid w:val="003F3B0C"/>
    <w:rsid w:val="00412C77"/>
    <w:rsid w:val="00454261"/>
    <w:rsid w:val="00480894"/>
    <w:rsid w:val="00494EC1"/>
    <w:rsid w:val="004D7B29"/>
    <w:rsid w:val="004E6894"/>
    <w:rsid w:val="004F48D4"/>
    <w:rsid w:val="00510105"/>
    <w:rsid w:val="0055551E"/>
    <w:rsid w:val="00581023"/>
    <w:rsid w:val="00590CCF"/>
    <w:rsid w:val="00592412"/>
    <w:rsid w:val="005A3D17"/>
    <w:rsid w:val="005A4FE8"/>
    <w:rsid w:val="0062077E"/>
    <w:rsid w:val="00630A94"/>
    <w:rsid w:val="006D1C07"/>
    <w:rsid w:val="00711602"/>
    <w:rsid w:val="0073196C"/>
    <w:rsid w:val="00760272"/>
    <w:rsid w:val="007D053D"/>
    <w:rsid w:val="007E1966"/>
    <w:rsid w:val="007E46C4"/>
    <w:rsid w:val="008109BD"/>
    <w:rsid w:val="008239CE"/>
    <w:rsid w:val="00824B04"/>
    <w:rsid w:val="00851421"/>
    <w:rsid w:val="00853FAD"/>
    <w:rsid w:val="00856AA9"/>
    <w:rsid w:val="008D045C"/>
    <w:rsid w:val="009218E4"/>
    <w:rsid w:val="009304C0"/>
    <w:rsid w:val="00931FD2"/>
    <w:rsid w:val="009349C4"/>
    <w:rsid w:val="00971C1C"/>
    <w:rsid w:val="0098234E"/>
    <w:rsid w:val="009C7ACC"/>
    <w:rsid w:val="009D2A1F"/>
    <w:rsid w:val="009D5D92"/>
    <w:rsid w:val="009F1338"/>
    <w:rsid w:val="00A126BC"/>
    <w:rsid w:val="00A664CC"/>
    <w:rsid w:val="00A81E5D"/>
    <w:rsid w:val="00AA2C39"/>
    <w:rsid w:val="00AA771F"/>
    <w:rsid w:val="00AB381D"/>
    <w:rsid w:val="00B17958"/>
    <w:rsid w:val="00B56D8E"/>
    <w:rsid w:val="00B966CD"/>
    <w:rsid w:val="00BB5DC6"/>
    <w:rsid w:val="00BE5B1D"/>
    <w:rsid w:val="00C00318"/>
    <w:rsid w:val="00C410D5"/>
    <w:rsid w:val="00C458AE"/>
    <w:rsid w:val="00C903E0"/>
    <w:rsid w:val="00CB7A43"/>
    <w:rsid w:val="00CC135E"/>
    <w:rsid w:val="00CD31FA"/>
    <w:rsid w:val="00CF297B"/>
    <w:rsid w:val="00D51059"/>
    <w:rsid w:val="00DA1395"/>
    <w:rsid w:val="00DC37B5"/>
    <w:rsid w:val="00DD3D11"/>
    <w:rsid w:val="00DF7EE4"/>
    <w:rsid w:val="00E15066"/>
    <w:rsid w:val="00E21125"/>
    <w:rsid w:val="00E336E3"/>
    <w:rsid w:val="00E5430F"/>
    <w:rsid w:val="00EC4AA1"/>
    <w:rsid w:val="00F20E06"/>
    <w:rsid w:val="00F56E6D"/>
    <w:rsid w:val="00F96089"/>
    <w:rsid w:val="00FA63D6"/>
    <w:rsid w:val="00FC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B7A4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CB7A43"/>
    <w:pPr>
      <w:widowControl w:val="0"/>
      <w:adjustRightInd w:val="0"/>
      <w:spacing w:line="360" w:lineRule="atLeast"/>
      <w:jc w:val="center"/>
    </w:pPr>
    <w:rPr>
      <w:b/>
      <w:bCs/>
      <w:lang w:eastAsia="en-US"/>
    </w:rPr>
  </w:style>
  <w:style w:type="character" w:customStyle="1" w:styleId="PavadinimasDiagrama">
    <w:name w:val="Pavadinimas Diagrama"/>
    <w:link w:val="Pavadinimas"/>
    <w:uiPriority w:val="99"/>
    <w:locked/>
    <w:rsid w:val="00CB7A43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CB7A43"/>
    <w:pPr>
      <w:ind w:left="720"/>
      <w:contextualSpacing/>
    </w:pPr>
  </w:style>
  <w:style w:type="paragraph" w:customStyle="1" w:styleId="Stilius">
    <w:name w:val="Stilius"/>
    <w:uiPriority w:val="99"/>
    <w:rsid w:val="00CB7A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entelsturinys">
    <w:name w:val="Lentelės turinys"/>
    <w:basedOn w:val="prastasis"/>
    <w:uiPriority w:val="99"/>
    <w:rsid w:val="00CB7A43"/>
    <w:pPr>
      <w:widowControl w:val="0"/>
      <w:suppressLineNumbers/>
      <w:suppressAutoHyphens/>
    </w:pPr>
    <w:rPr>
      <w:rFonts w:eastAsia="Calibri"/>
    </w:rPr>
  </w:style>
  <w:style w:type="table" w:styleId="Lentelstinklelis">
    <w:name w:val="Table Grid"/>
    <w:basedOn w:val="prastojilentel"/>
    <w:uiPriority w:val="99"/>
    <w:rsid w:val="00CB7A4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AA2C39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7B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4D7B2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2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4814</Words>
  <Characters>2744</Characters>
  <Application>Microsoft Office Word</Application>
  <DocSecurity>0</DocSecurity>
  <Lines>22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Useris</dc:creator>
  <cp:keywords/>
  <dc:description/>
  <cp:lastModifiedBy>User</cp:lastModifiedBy>
  <cp:revision>39</cp:revision>
  <cp:lastPrinted>2014-09-25T07:40:00Z</cp:lastPrinted>
  <dcterms:created xsi:type="dcterms:W3CDTF">2012-09-18T08:42:00Z</dcterms:created>
  <dcterms:modified xsi:type="dcterms:W3CDTF">2015-02-03T10:14:00Z</dcterms:modified>
</cp:coreProperties>
</file>