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B31" w:rsidRPr="006F54F6" w:rsidRDefault="006F54F6">
      <w:pPr>
        <w:rPr>
          <w:rFonts w:ascii="Garamond" w:hAnsi="Garamond" w:cs="Times New Roman"/>
          <w:b/>
          <w:i/>
          <w:color w:val="4F6228" w:themeColor="accent3" w:themeShade="80"/>
          <w:sz w:val="44"/>
          <w:szCs w:val="44"/>
        </w:rPr>
      </w:pPr>
      <w:bookmarkStart w:id="0" w:name="_GoBack"/>
      <w:bookmarkEnd w:id="0"/>
      <w:r w:rsidRPr="006F54F6">
        <w:rPr>
          <w:rFonts w:ascii="Garamond" w:hAnsi="Garamond" w:cs="Arial"/>
          <w:b/>
          <w:bCs/>
          <w:i/>
          <w:color w:val="4F6228" w:themeColor="accent3" w:themeShade="80"/>
          <w:sz w:val="44"/>
          <w:szCs w:val="44"/>
        </w:rPr>
        <w:t>Žadina saulė miegantį pumpurą</w:t>
      </w:r>
    </w:p>
    <w:p w:rsidR="00147B31" w:rsidRPr="006F54F6" w:rsidRDefault="006F54F6">
      <w:pPr>
        <w:rPr>
          <w:rFonts w:ascii="Garamond" w:hAnsi="Garamond" w:cs="Times New Roman"/>
          <w:b/>
          <w:i/>
          <w:color w:val="4F6228" w:themeColor="accent3" w:themeShade="80"/>
          <w:sz w:val="40"/>
          <w:szCs w:val="40"/>
        </w:rPr>
      </w:pP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t xml:space="preserve">Žadina saulė miegantį pumpurą,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Skleidžiasi žibuoklė miško pakrašty...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Moja beržas šakomis nusvirusiomis,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Šaukia spindulį, kad savą gyvastį praskleist.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Kur tik tai pažvelgsi - gamta šypsos...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Norisi jai atsakyti tuo pačiu.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Liesti žolę, medį, žiedą, smilgą,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Kvėpti tyro oro ir gėrėtis šiuo grožiu įstabiu...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Šypsosi Žemė mūsų didinga...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Skleidžia gražiausią paletę spalvų.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Geria godžiai spindulį kiekvieną,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Kelia pavasariui savus vaikus.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Aš išbučiuosiu žemę žemelę!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Skleiskis, puoškis po žiemos vargų!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 xml:space="preserve">Džiugink, Žeme - paukštį, žmogų, vabalą. </w:t>
      </w:r>
      <w:r w:rsidRPr="006F54F6">
        <w:rPr>
          <w:rFonts w:ascii="Garamond" w:hAnsi="Garamond" w:cs="Arial"/>
          <w:i/>
          <w:color w:val="4F6228" w:themeColor="accent3" w:themeShade="80"/>
          <w:sz w:val="40"/>
          <w:szCs w:val="40"/>
        </w:rPr>
        <w:br/>
        <w:t>Priimk į glėbį savo vaikus...</w:t>
      </w:r>
    </w:p>
    <w:p w:rsidR="00147B31" w:rsidRPr="006F54F6" w:rsidRDefault="00147B31">
      <w:pPr>
        <w:rPr>
          <w:rFonts w:ascii="Garamond" w:hAnsi="Garamond" w:cs="Times New Roman"/>
          <w:b/>
          <w:i/>
          <w:color w:val="4F6228" w:themeColor="accent3" w:themeShade="80"/>
          <w:sz w:val="44"/>
          <w:szCs w:val="44"/>
        </w:rPr>
      </w:pPr>
    </w:p>
    <w:p w:rsidR="006F54F6" w:rsidRDefault="006F54F6" w:rsidP="00147B31">
      <w:pPr>
        <w:spacing w:after="180" w:line="240" w:lineRule="auto"/>
        <w:ind w:left="360"/>
        <w:rPr>
          <w:rFonts w:ascii="Arial" w:eastAsia="Times New Roman" w:hAnsi="Arial" w:cs="Arial"/>
          <w:color w:val="222222"/>
          <w:sz w:val="27"/>
          <w:szCs w:val="27"/>
          <w:lang w:eastAsia="lt-LT"/>
        </w:rPr>
      </w:pPr>
    </w:p>
    <w:p w:rsidR="006F54F6" w:rsidRDefault="006F54F6" w:rsidP="00147B31">
      <w:pPr>
        <w:spacing w:after="180" w:line="240" w:lineRule="auto"/>
        <w:ind w:left="360"/>
        <w:rPr>
          <w:rFonts w:ascii="Arial" w:eastAsia="Times New Roman" w:hAnsi="Arial" w:cs="Arial"/>
          <w:color w:val="222222"/>
          <w:sz w:val="27"/>
          <w:szCs w:val="27"/>
          <w:lang w:eastAsia="lt-LT"/>
        </w:rPr>
      </w:pPr>
    </w:p>
    <w:p w:rsidR="00147B31" w:rsidRPr="00147B31" w:rsidRDefault="00147B31" w:rsidP="00147B31">
      <w:pPr>
        <w:spacing w:after="180" w:line="240" w:lineRule="auto"/>
        <w:ind w:left="360"/>
        <w:rPr>
          <w:rFonts w:ascii="Arial" w:eastAsia="Times New Roman" w:hAnsi="Arial" w:cs="Arial"/>
          <w:color w:val="222222"/>
          <w:sz w:val="27"/>
          <w:szCs w:val="27"/>
          <w:lang w:eastAsia="lt-LT"/>
        </w:rPr>
      </w:pPr>
      <w:r w:rsidRPr="00147B31">
        <w:rPr>
          <w:rFonts w:ascii="Arial" w:eastAsia="Times New Roman" w:hAnsi="Arial" w:cs="Arial"/>
          <w:noProof/>
          <w:color w:val="0000FF"/>
          <w:sz w:val="27"/>
          <w:szCs w:val="27"/>
          <w:lang w:eastAsia="lt-LT"/>
        </w:rPr>
        <w:drawing>
          <wp:inline distT="0" distB="0" distL="0" distR="0" wp14:anchorId="083E53B5" wp14:editId="5A1DFA14">
            <wp:extent cx="3541222" cy="2655804"/>
            <wp:effectExtent l="0" t="0" r="2540" b="0"/>
            <wp:docPr id="3" name="Paveikslėlis 3" descr="https://encrypted-tbn0.gstatic.com/images?q=tbn:ANd9GcQF70Q2SKeHBzGiKjOMIq0C6yCDhK-wi7o3jSYrCMx4Bs5jF3Y5i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0.gstatic.com/images?q=tbn:ANd9GcQF70Q2SKeHBzGiKjOMIq0C6yCDhK-wi7o3jSYrCMx4Bs5jF3Y5i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426" cy="2655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B31" w:rsidRDefault="00147B31">
      <w:pPr>
        <w:rPr>
          <w:rFonts w:ascii="Times New Roman" w:hAnsi="Times New Roman" w:cs="Times New Roman"/>
          <w:b/>
          <w:sz w:val="48"/>
          <w:szCs w:val="48"/>
        </w:rPr>
      </w:pPr>
    </w:p>
    <w:p w:rsidR="00147B31" w:rsidRDefault="00147B31">
      <w:pPr>
        <w:rPr>
          <w:rFonts w:ascii="Times New Roman" w:hAnsi="Times New Roman" w:cs="Times New Roman"/>
          <w:b/>
          <w:sz w:val="48"/>
          <w:szCs w:val="48"/>
        </w:rPr>
      </w:pPr>
    </w:p>
    <w:p w:rsidR="00147B31" w:rsidRDefault="00147B31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br w:type="page"/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C7C2E" wp14:editId="6AB4D65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Teksto lauk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7B31" w:rsidRPr="00147B31" w:rsidRDefault="00147B31" w:rsidP="00147B31">
                            <w:pPr>
                              <w:jc w:val="center"/>
                              <w:rPr>
                                <w:rFonts w:ascii="Garamond" w:hAnsi="Garamond" w:cs="Times New Roman"/>
                                <w:b/>
                                <w:i/>
                                <w:caps/>
                                <w:color w:val="4F6228" w:themeColor="accent3" w:themeShade="80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i/>
                                <w:color w:val="4F6228" w:themeColor="accent3" w:themeShade="80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E</w:t>
                            </w:r>
                            <w:r w:rsidRPr="00147B31">
                              <w:rPr>
                                <w:rFonts w:ascii="Garamond" w:hAnsi="Garamond" w:cs="Times New Roman"/>
                                <w:b/>
                                <w:i/>
                                <w:color w:val="4F6228" w:themeColor="accent3" w:themeShade="80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kologinės dienos</w:t>
                            </w:r>
                          </w:p>
                          <w:p w:rsidR="00147B31" w:rsidRPr="00147B31" w:rsidRDefault="00147B31" w:rsidP="00147B31">
                            <w:pPr>
                              <w:jc w:val="center"/>
                              <w:rPr>
                                <w:rFonts w:ascii="Garamond" w:hAnsi="Garamond" w:cs="Times New Roman"/>
                                <w:b/>
                                <w:i/>
                                <w:caps/>
                                <w:color w:val="4F6228" w:themeColor="accent3" w:themeShade="80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47B31">
                              <w:rPr>
                                <w:rFonts w:ascii="Garamond" w:hAnsi="Garamond" w:cs="Times New Roman"/>
                                <w:b/>
                                <w:i/>
                                <w:color w:val="4F6228" w:themeColor="accent3" w:themeShade="80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2015</w:t>
                            </w:r>
                            <w:r>
                              <w:rPr>
                                <w:rFonts w:ascii="Garamond" w:hAnsi="Garamond" w:cs="Times New Roman"/>
                                <w:b/>
                                <w:i/>
                                <w:color w:val="4F6228" w:themeColor="accent3" w:themeShade="80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3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1" o:spid="_x0000_s1026" type="#_x0000_t202" style="position:absolute;margin-left:0;margin-top:0;width:2in;height:2in;z-index:251659264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" filled="f" stroked="f">
                <v:fill o:detectmouseclick="t"/>
                <v:textbox style="mso-fit-shape-to-text:t">
                  <w:txbxContent>
                    <w:p w:rsidR="00147B31" w:rsidRPr="00147B31" w:rsidRDefault="00147B31" w:rsidP="00147B31">
                      <w:pPr>
                        <w:jc w:val="center"/>
                        <w:rPr>
                          <w:rFonts w:ascii="Garamond" w:hAnsi="Garamond" w:cs="Times New Roman"/>
                          <w:b/>
                          <w:i/>
                          <w:caps/>
                          <w:color w:val="4F6228" w:themeColor="accent3" w:themeShade="80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3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i/>
                          <w:color w:val="4F6228" w:themeColor="accent3" w:themeShade="80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3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E</w:t>
                      </w:r>
                      <w:r w:rsidRPr="00147B31">
                        <w:rPr>
                          <w:rFonts w:ascii="Garamond" w:hAnsi="Garamond" w:cs="Times New Roman"/>
                          <w:b/>
                          <w:i/>
                          <w:color w:val="4F6228" w:themeColor="accent3" w:themeShade="80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3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kologinės dienos</w:t>
                      </w:r>
                    </w:p>
                    <w:p w:rsidR="00147B31" w:rsidRPr="00147B31" w:rsidRDefault="00147B31" w:rsidP="00147B31">
                      <w:pPr>
                        <w:jc w:val="center"/>
                        <w:rPr>
                          <w:rFonts w:ascii="Garamond" w:hAnsi="Garamond" w:cs="Times New Roman"/>
                          <w:b/>
                          <w:i/>
                          <w:caps/>
                          <w:color w:val="4F6228" w:themeColor="accent3" w:themeShade="80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3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147B31">
                        <w:rPr>
                          <w:rFonts w:ascii="Garamond" w:hAnsi="Garamond" w:cs="Times New Roman"/>
                          <w:b/>
                          <w:i/>
                          <w:color w:val="4F6228" w:themeColor="accent3" w:themeShade="80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3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2015</w:t>
                      </w:r>
                      <w:r>
                        <w:rPr>
                          <w:rFonts w:ascii="Garamond" w:hAnsi="Garamond" w:cs="Times New Roman"/>
                          <w:b/>
                          <w:i/>
                          <w:color w:val="4F6228" w:themeColor="accent3" w:themeShade="80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3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m.</w:t>
                      </w:r>
                    </w:p>
                  </w:txbxContent>
                </v:textbox>
              </v:shape>
            </w:pict>
          </mc:Fallback>
        </mc:AlternateContent>
      </w:r>
    </w:p>
    <w:p w:rsidR="00ED3E87" w:rsidRPr="006F54F6" w:rsidRDefault="00CB3E39" w:rsidP="00CB3E39">
      <w:pPr>
        <w:jc w:val="center"/>
        <w:rPr>
          <w:rFonts w:ascii="Times New Roman" w:hAnsi="Times New Roman" w:cs="Times New Roman"/>
          <w:b/>
          <w:color w:val="4F6228" w:themeColor="accent3" w:themeShade="80"/>
          <w:sz w:val="48"/>
          <w:szCs w:val="48"/>
        </w:rPr>
      </w:pPr>
      <w:r w:rsidRPr="006F54F6">
        <w:rPr>
          <w:rFonts w:ascii="Times New Roman" w:hAnsi="Times New Roman" w:cs="Times New Roman"/>
          <w:b/>
          <w:color w:val="4F6228" w:themeColor="accent3" w:themeShade="80"/>
          <w:sz w:val="48"/>
          <w:szCs w:val="48"/>
        </w:rPr>
        <w:lastRenderedPageBreak/>
        <w:t>Kovo 19 d. (ketvirtadienis)</w:t>
      </w:r>
    </w:p>
    <w:p w:rsidR="00CB3E39" w:rsidRPr="006F54F6" w:rsidRDefault="00CB3E39" w:rsidP="006F54F6">
      <w:pPr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Nuo 9.00 val.:</w:t>
      </w:r>
    </w:p>
    <w:p w:rsidR="00CB3E39" w:rsidRPr="006F54F6" w:rsidRDefault="006F54F6" w:rsidP="006F54F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6F54F6">
        <w:rPr>
          <w:rFonts w:ascii="Arial" w:hAnsi="Arial" w:cs="Arial"/>
          <w:noProof/>
          <w:color w:val="4F6228" w:themeColor="accent3" w:themeShade="80"/>
          <w:sz w:val="18"/>
          <w:szCs w:val="18"/>
          <w:lang w:eastAsia="lt-LT"/>
        </w:rPr>
        <w:drawing>
          <wp:anchor distT="0" distB="0" distL="114300" distR="114300" simplePos="0" relativeHeight="251660288" behindDoc="1" locked="0" layoutInCell="1" allowOverlap="1" wp14:anchorId="64229A60" wp14:editId="1E8949EA">
            <wp:simplePos x="0" y="0"/>
            <wp:positionH relativeFrom="column">
              <wp:posOffset>2318385</wp:posOffset>
            </wp:positionH>
            <wp:positionV relativeFrom="paragraph">
              <wp:posOffset>502285</wp:posOffset>
            </wp:positionV>
            <wp:extent cx="1894840" cy="1421130"/>
            <wp:effectExtent l="0" t="0" r="0" b="7620"/>
            <wp:wrapTight wrapText="bothSides">
              <wp:wrapPolygon edited="0">
                <wp:start x="0" y="0"/>
                <wp:lineTo x="0" y="21426"/>
                <wp:lineTo x="21282" y="21426"/>
                <wp:lineTo x="21282" y="0"/>
                <wp:lineTo x="0" y="0"/>
              </wp:wrapPolygon>
            </wp:wrapTight>
            <wp:docPr id="4" name="Paveikslėlis 4" descr="http://www.alytausnaujienos.lt/images/druskininku%20naujienos/straipsniai/nuotraukos%202008/45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alytausnaujienos.lt/images/druskininku%20naujienos/straipsniai/nuotraukos%202008/450-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E39"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Pokalbiai grupėse ir klasėse apie gerus darbus gamtai, apie pavasarį augančius augalus bei grįžtančius paukščius, inkilų kėlimą;</w:t>
      </w:r>
      <w:r w:rsidRPr="006F54F6">
        <w:rPr>
          <w:rFonts w:ascii="Arial" w:hAnsi="Arial" w:cs="Arial"/>
          <w:noProof/>
          <w:color w:val="4F6228" w:themeColor="accent3" w:themeShade="80"/>
          <w:sz w:val="18"/>
          <w:szCs w:val="18"/>
          <w:lang w:eastAsia="lt-LT"/>
        </w:rPr>
        <w:t xml:space="preserve"> </w:t>
      </w:r>
    </w:p>
    <w:p w:rsidR="00CB3E39" w:rsidRDefault="00CB3E39" w:rsidP="006F54F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Popierinių paukščių gamyba grupėse ir klasėse;</w:t>
      </w:r>
    </w:p>
    <w:p w:rsidR="00610C2F" w:rsidRPr="00610C2F" w:rsidRDefault="00610C2F" w:rsidP="00610C2F">
      <w:pPr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610C2F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10 val.</w:t>
      </w:r>
      <w:r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 xml:space="preserve"> išvyka prie Trinyčių tvenkinio. Vandens paukščių stebėjimas.</w:t>
      </w:r>
    </w:p>
    <w:p w:rsidR="00CB3E39" w:rsidRPr="006F54F6" w:rsidRDefault="00CB3E39" w:rsidP="006F54F6">
      <w:pPr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11 val. Ekologinių dienų atidarymas kieme:</w:t>
      </w:r>
    </w:p>
    <w:p w:rsidR="00CB3E39" w:rsidRPr="006F54F6" w:rsidRDefault="00CB3E39" w:rsidP="006F54F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Žemės vėliavos pakėlimas;</w:t>
      </w:r>
    </w:p>
    <w:p w:rsidR="00CB3E39" w:rsidRPr="006F54F6" w:rsidRDefault="00CB3E39" w:rsidP="006F54F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Medžių puošimas popieriniais paukščiais;</w:t>
      </w:r>
    </w:p>
    <w:p w:rsidR="00CB3E39" w:rsidRPr="006F54F6" w:rsidRDefault="00CB3E39" w:rsidP="006F54F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Socialinis projektas taikai ir vienybei žemėje „Apkabinkime žemę gerais darbais“</w:t>
      </w:r>
    </w:p>
    <w:p w:rsidR="00CB3E39" w:rsidRPr="006F54F6" w:rsidRDefault="00CB3E39" w:rsidP="006F54F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Inkilų kėlimas į medžius.</w:t>
      </w:r>
    </w:p>
    <w:p w:rsidR="00CB3E39" w:rsidRPr="006F54F6" w:rsidRDefault="00CB3E39" w:rsidP="00CB3E39">
      <w:pPr>
        <w:jc w:val="center"/>
        <w:rPr>
          <w:rFonts w:ascii="Times New Roman" w:hAnsi="Times New Roman" w:cs="Times New Roman"/>
          <w:b/>
          <w:color w:val="4F6228" w:themeColor="accent3" w:themeShade="80"/>
          <w:sz w:val="48"/>
          <w:szCs w:val="48"/>
        </w:rPr>
      </w:pPr>
      <w:r w:rsidRPr="006F54F6">
        <w:rPr>
          <w:rFonts w:ascii="Times New Roman" w:hAnsi="Times New Roman" w:cs="Times New Roman"/>
          <w:b/>
          <w:color w:val="4F6228" w:themeColor="accent3" w:themeShade="80"/>
          <w:sz w:val="48"/>
          <w:szCs w:val="48"/>
        </w:rPr>
        <w:lastRenderedPageBreak/>
        <w:t>Kovo 20 d. (penktadienis)</w:t>
      </w:r>
    </w:p>
    <w:p w:rsidR="00CB3E39" w:rsidRPr="006F54F6" w:rsidRDefault="00CB3E39" w:rsidP="00147B31">
      <w:pPr>
        <w:spacing w:line="360" w:lineRule="auto"/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Nuo 9.00 val.:</w:t>
      </w:r>
    </w:p>
    <w:p w:rsidR="00CB3E39" w:rsidRPr="006F54F6" w:rsidRDefault="00CB3E39" w:rsidP="00147B31">
      <w:pPr>
        <w:pStyle w:val="Sraopastraip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Žemės dienos paminėjimas grupėse ir klasėse;</w:t>
      </w:r>
    </w:p>
    <w:p w:rsidR="00CB3E39" w:rsidRPr="006F54F6" w:rsidRDefault="00CB3E39" w:rsidP="00147B31">
      <w:pPr>
        <w:pStyle w:val="Sraopastraip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„Žaliųjų palangių“ pristatymas grupėse;</w:t>
      </w:r>
    </w:p>
    <w:p w:rsidR="00CB3E39" w:rsidRPr="006F54F6" w:rsidRDefault="00CB3E39" w:rsidP="00147B31">
      <w:pPr>
        <w:pStyle w:val="Sraopastraip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Piešinių paroda „Sveikas, pavasarėli“ (priešmokyklinėje grupėje „Bangelė“</w:t>
      </w:r>
      <w:r w:rsidR="009B211C"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>)</w:t>
      </w:r>
    </w:p>
    <w:p w:rsidR="00CB3E39" w:rsidRPr="006F54F6" w:rsidRDefault="00CB3E39" w:rsidP="00147B31">
      <w:pPr>
        <w:spacing w:line="360" w:lineRule="auto"/>
        <w:rPr>
          <w:rFonts w:ascii="Times New Roman" w:hAnsi="Times New Roman" w:cs="Times New Roman"/>
          <w:color w:val="4F6228" w:themeColor="accent3" w:themeShade="80"/>
          <w:sz w:val="36"/>
          <w:szCs w:val="36"/>
        </w:rPr>
      </w:pPr>
      <w:r w:rsidRPr="006F54F6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10.51 val.</w:t>
      </w:r>
      <w:r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 xml:space="preserve"> Dalinio saulės užtemimo stebėjimas</w:t>
      </w:r>
    </w:p>
    <w:p w:rsidR="00147B31" w:rsidRPr="00147B31" w:rsidRDefault="00147B31" w:rsidP="00147B31">
      <w:pPr>
        <w:spacing w:after="180" w:line="240" w:lineRule="auto"/>
        <w:ind w:left="360"/>
        <w:jc w:val="center"/>
        <w:rPr>
          <w:rFonts w:ascii="Arial" w:eastAsia="Times New Roman" w:hAnsi="Arial" w:cs="Arial"/>
          <w:color w:val="4F6228" w:themeColor="accent3" w:themeShade="80"/>
          <w:sz w:val="27"/>
          <w:szCs w:val="27"/>
          <w:lang w:eastAsia="lt-LT"/>
        </w:rPr>
      </w:pPr>
      <w:r w:rsidRPr="006F54F6">
        <w:rPr>
          <w:rFonts w:ascii="Arial" w:eastAsia="Times New Roman" w:hAnsi="Arial" w:cs="Arial"/>
          <w:noProof/>
          <w:color w:val="4F6228" w:themeColor="accent3" w:themeShade="80"/>
          <w:sz w:val="27"/>
          <w:szCs w:val="27"/>
          <w:lang w:eastAsia="lt-LT"/>
        </w:rPr>
        <w:drawing>
          <wp:inline distT="0" distB="0" distL="0" distR="0" wp14:anchorId="765D5035" wp14:editId="74DAF82A">
            <wp:extent cx="1745672" cy="1275267"/>
            <wp:effectExtent l="0" t="0" r="6985" b="1270"/>
            <wp:docPr id="2" name="Paveikslėlis 2" descr="https://encrypted-tbn1.gstatic.com/images?q=tbn:ANd9GcQaSLSFmhrS1QJH3uGFKA8g71zrtdGP2HFopcSSKAxc8ZHtxWb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QaSLSFmhrS1QJH3uGFKA8g71zrtdGP2HFopcSSKAxc8ZHtxWb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99" cy="127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C2F" w:rsidRDefault="00610C2F" w:rsidP="00147B31">
      <w:pPr>
        <w:spacing w:line="360" w:lineRule="auto"/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</w:pPr>
    </w:p>
    <w:p w:rsidR="00CB3E39" w:rsidRPr="006F54F6" w:rsidRDefault="00CB3E39" w:rsidP="00610C2F">
      <w:pPr>
        <w:spacing w:line="360" w:lineRule="auto"/>
        <w:rPr>
          <w:rFonts w:ascii="Times New Roman" w:hAnsi="Times New Roman" w:cs="Times New Roman"/>
          <w:b/>
          <w:color w:val="4F6228" w:themeColor="accent3" w:themeShade="80"/>
          <w:sz w:val="48"/>
          <w:szCs w:val="48"/>
        </w:rPr>
      </w:pPr>
      <w:r w:rsidRPr="006F54F6">
        <w:rPr>
          <w:rFonts w:ascii="Times New Roman" w:hAnsi="Times New Roman" w:cs="Times New Roman"/>
          <w:b/>
          <w:color w:val="4F6228" w:themeColor="accent3" w:themeShade="80"/>
          <w:sz w:val="36"/>
          <w:szCs w:val="36"/>
        </w:rPr>
        <w:t>11.00val.</w:t>
      </w:r>
      <w:r w:rsidRPr="006F54F6">
        <w:rPr>
          <w:rFonts w:ascii="Times New Roman" w:hAnsi="Times New Roman" w:cs="Times New Roman"/>
          <w:color w:val="4F6228" w:themeColor="accent3" w:themeShade="80"/>
          <w:sz w:val="36"/>
          <w:szCs w:val="36"/>
        </w:rPr>
        <w:t xml:space="preserve"> Įstaigos bendruomenės talka „Šaltinėlio“ kieme</w:t>
      </w:r>
    </w:p>
    <w:sectPr w:rsidR="00CB3E39" w:rsidRPr="006F54F6" w:rsidSect="00CB3E39">
      <w:pgSz w:w="16838" w:h="11906" w:orient="landscape"/>
      <w:pgMar w:top="720" w:right="720" w:bottom="720" w:left="720" w:header="567" w:footer="567" w:gutter="0"/>
      <w:cols w:num="2"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A9DF"/>
      </v:shape>
    </w:pict>
  </w:numPicBullet>
  <w:abstractNum w:abstractNumId="0">
    <w:nsid w:val="06006668"/>
    <w:multiLevelType w:val="hybridMultilevel"/>
    <w:tmpl w:val="F1B67E0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014C60"/>
    <w:multiLevelType w:val="multilevel"/>
    <w:tmpl w:val="A1F24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1B10A8"/>
    <w:multiLevelType w:val="hybridMultilevel"/>
    <w:tmpl w:val="B51218EE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996CA7"/>
    <w:multiLevelType w:val="multilevel"/>
    <w:tmpl w:val="3F4EF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9C76FE"/>
    <w:multiLevelType w:val="hybridMultilevel"/>
    <w:tmpl w:val="A4BAE340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E39"/>
    <w:rsid w:val="00147B31"/>
    <w:rsid w:val="00610C2F"/>
    <w:rsid w:val="006D5D50"/>
    <w:rsid w:val="006F54F6"/>
    <w:rsid w:val="009B211C"/>
    <w:rsid w:val="00CB3E39"/>
    <w:rsid w:val="00ED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B3E39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47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47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B3E39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47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47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1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5126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14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36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9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46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79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361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31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121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619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305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9909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940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0247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5227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7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409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4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1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80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85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170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411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978853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937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90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542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373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0038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7324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1147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lt/url?sa=i&amp;rct=j&amp;q=&amp;esrc=s&amp;source=images&amp;cd=&amp;cad=rja&amp;uact=8&amp;ved=0CAcQjRw&amp;url=http://apkabinkimezeme.lt/klaipedos-r-kretingales-lopselis-darzelis/&amp;ei=vKIBVcaJCc6HPcqogOgG&amp;bvm=bv.87920726,d.d24&amp;psig=AFQjCNFy_xq3sFoKR6BPhhkpDXSRpk4bbA&amp;ust=142625693716699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://www.google.lt/url?sa=i&amp;rct=j&amp;q=&amp;esrc=s&amp;source=images&amp;cd=&amp;cad=rja&amp;uact=8&amp;ved=0CAcQjRw&amp;url=http://www.technologijos.lt/n/mokslas/astronomija_ir_kosmonautika/S-25877&amp;ei=XaIBVbbFJYH3OueSgJgD&amp;bvm=bv.87920726,d.d24&amp;psig=AFQjCNF6369Bvp4QSwdSP5aXvpfDImFgnA&amp;ust=1426256833210159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Useris</dc:creator>
  <cp:lastModifiedBy>User</cp:lastModifiedBy>
  <cp:revision>2</cp:revision>
  <dcterms:created xsi:type="dcterms:W3CDTF">2015-03-23T08:45:00Z</dcterms:created>
  <dcterms:modified xsi:type="dcterms:W3CDTF">2015-03-23T08:45:00Z</dcterms:modified>
</cp:coreProperties>
</file>