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>
    <v:background id="_x0000_s1025" o:bwmode="white" fillcolor="#e2efd9 [665]" o:targetscreensize="1024,768">
      <v:fill color2="#a8d08d [1945]" focus="100%" type="gradient"/>
    </v:background>
  </w:background>
  <w:body>
    <w:p w:rsidR="00CB21A0" w:rsidRDefault="00CB21A0" w:rsidP="00CB21A0">
      <w:pPr>
        <w:ind w:left="-1418" w:right="-1"/>
        <w:jc w:val="center"/>
        <w:rPr>
          <w:i/>
          <w:sz w:val="36"/>
        </w:rPr>
      </w:pPr>
    </w:p>
    <w:p w:rsidR="005B4E08" w:rsidRDefault="005B4E08" w:rsidP="008D337B">
      <w:pPr>
        <w:ind w:left="-1418" w:right="-567"/>
        <w:jc w:val="center"/>
        <w:rPr>
          <w:i/>
          <w:sz w:val="36"/>
        </w:rPr>
      </w:pPr>
      <w:r w:rsidRPr="005B4E08">
        <w:rPr>
          <w:i/>
          <w:sz w:val="36"/>
        </w:rPr>
        <w:t>Vaiko agresija, kas j</w:t>
      </w:r>
      <w:r w:rsidRPr="005B4E08">
        <w:rPr>
          <w:rFonts w:ascii="Cambria" w:hAnsi="Cambria" w:cs="Cambria"/>
          <w:i/>
          <w:sz w:val="36"/>
        </w:rPr>
        <w:t>ą</w:t>
      </w:r>
      <w:r w:rsidRPr="005B4E08">
        <w:rPr>
          <w:i/>
          <w:sz w:val="36"/>
        </w:rPr>
        <w:t xml:space="preserve"> i</w:t>
      </w:r>
      <w:r w:rsidRPr="005B4E08">
        <w:rPr>
          <w:rFonts w:ascii="Footlight MT Light" w:hAnsi="Footlight MT Light" w:cs="Footlight MT Light"/>
          <w:i/>
          <w:sz w:val="36"/>
        </w:rPr>
        <w:t>šš</w:t>
      </w:r>
      <w:r w:rsidRPr="005B4E08">
        <w:rPr>
          <w:i/>
          <w:sz w:val="36"/>
        </w:rPr>
        <w:t>aukia ir kaip j</w:t>
      </w:r>
      <w:r w:rsidRPr="005B4E08">
        <w:rPr>
          <w:rFonts w:ascii="Cambria" w:hAnsi="Cambria" w:cs="Cambria"/>
          <w:i/>
          <w:sz w:val="36"/>
        </w:rPr>
        <w:t>ą</w:t>
      </w:r>
      <w:r w:rsidRPr="005B4E08">
        <w:rPr>
          <w:i/>
          <w:sz w:val="36"/>
        </w:rPr>
        <w:t xml:space="preserve"> suvaldyti</w:t>
      </w:r>
      <w:r>
        <w:rPr>
          <w:i/>
          <w:sz w:val="36"/>
        </w:rPr>
        <w:t>?</w:t>
      </w:r>
    </w:p>
    <w:p w:rsidR="008D337B" w:rsidRDefault="008D337B" w:rsidP="008D337B">
      <w:pPr>
        <w:ind w:left="-1418" w:right="-567"/>
        <w:jc w:val="center"/>
        <w:rPr>
          <w:i/>
          <w:sz w:val="36"/>
        </w:rPr>
      </w:pPr>
    </w:p>
    <w:p w:rsidR="005B4E08" w:rsidRPr="00CB21A0" w:rsidRDefault="005B4E08" w:rsidP="00CB21A0">
      <w:pPr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21A0">
        <w:rPr>
          <w:rFonts w:ascii="Times New Roman" w:hAnsi="Times New Roman" w:cs="Times New Roman"/>
          <w:sz w:val="24"/>
          <w:szCs w:val="24"/>
        </w:rPr>
        <w:t xml:space="preserve">Nieko baisaus, jeigu 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 xml:space="preserve">niršis kyla kaip atsakas 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 xml:space="preserve"> kok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 xml:space="preserve"> nors išorin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 xml:space="preserve"> 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>vyk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>. Bet kuris iš m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s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 xml:space="preserve"> konfliktin</w:t>
      </w:r>
      <w:r w:rsidRPr="00CB21A0">
        <w:rPr>
          <w:rFonts w:ascii="Times New Roman" w:hAnsi="Times New Roman" w:cs="Times New Roman" w:hint="eastAsia"/>
          <w:sz w:val="24"/>
          <w:szCs w:val="24"/>
        </w:rPr>
        <w:t>ę</w:t>
      </w:r>
      <w:r w:rsidRPr="00CB21A0">
        <w:rPr>
          <w:rFonts w:ascii="Times New Roman" w:hAnsi="Times New Roman" w:cs="Times New Roman"/>
          <w:sz w:val="24"/>
          <w:szCs w:val="24"/>
        </w:rPr>
        <w:t xml:space="preserve"> situacij</w:t>
      </w:r>
      <w:r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Pr="00CB21A0">
        <w:rPr>
          <w:rFonts w:ascii="Times New Roman" w:hAnsi="Times New Roman" w:cs="Times New Roman"/>
          <w:sz w:val="24"/>
          <w:szCs w:val="24"/>
        </w:rPr>
        <w:t>, neteisyb</w:t>
      </w:r>
      <w:r w:rsidRPr="00CB21A0">
        <w:rPr>
          <w:rFonts w:ascii="Times New Roman" w:hAnsi="Times New Roman" w:cs="Times New Roman" w:hint="eastAsia"/>
          <w:sz w:val="24"/>
          <w:szCs w:val="24"/>
        </w:rPr>
        <w:t>ę</w:t>
      </w:r>
      <w:r w:rsidRPr="00CB21A0">
        <w:rPr>
          <w:rFonts w:ascii="Times New Roman" w:hAnsi="Times New Roman" w:cs="Times New Roman"/>
          <w:sz w:val="24"/>
          <w:szCs w:val="24"/>
        </w:rPr>
        <w:t xml:space="preserve"> m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s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atžvilgiu, pavoj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ar neslepiam</w:t>
      </w:r>
      <w:r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Pr="00CB21A0">
        <w:rPr>
          <w:rFonts w:ascii="Times New Roman" w:hAnsi="Times New Roman" w:cs="Times New Roman"/>
          <w:sz w:val="24"/>
          <w:szCs w:val="24"/>
        </w:rPr>
        <w:t xml:space="preserve"> priešiškum</w:t>
      </w:r>
      <w:r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Pr="00CB21A0">
        <w:rPr>
          <w:rFonts w:ascii="Times New Roman" w:hAnsi="Times New Roman" w:cs="Times New Roman"/>
          <w:sz w:val="24"/>
          <w:szCs w:val="24"/>
        </w:rPr>
        <w:t xml:space="preserve"> gali atsakyti agresyvumu. Skirtumas tas, kad suaug</w:t>
      </w:r>
      <w:r w:rsidRPr="00CB21A0">
        <w:rPr>
          <w:rFonts w:ascii="Times New Roman" w:hAnsi="Times New Roman" w:cs="Times New Roman" w:hint="eastAsia"/>
          <w:sz w:val="24"/>
          <w:szCs w:val="24"/>
        </w:rPr>
        <w:t>ę</w:t>
      </w:r>
      <w:r w:rsidRPr="00CB21A0">
        <w:rPr>
          <w:rFonts w:ascii="Times New Roman" w:hAnsi="Times New Roman" w:cs="Times New Roman"/>
          <w:sz w:val="24"/>
          <w:szCs w:val="24"/>
        </w:rPr>
        <w:t>s žmogus sugeba agresij</w:t>
      </w:r>
      <w:r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Pr="00CB21A0">
        <w:rPr>
          <w:rFonts w:ascii="Times New Roman" w:hAnsi="Times New Roman" w:cs="Times New Roman"/>
          <w:sz w:val="24"/>
          <w:szCs w:val="24"/>
        </w:rPr>
        <w:t xml:space="preserve"> suvaldyti ir savo emocijas reikšti konstruktyviai. Mažas vaikas dar negali reguliuoti savo elgesio socialin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mis normomis ir valios pastangomis. Mažylis audringai reiškia savo nepasitenkinim</w:t>
      </w:r>
      <w:r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Pr="00CB21A0">
        <w:rPr>
          <w:rFonts w:ascii="Times New Roman" w:hAnsi="Times New Roman" w:cs="Times New Roman"/>
          <w:sz w:val="24"/>
          <w:szCs w:val="24"/>
        </w:rPr>
        <w:t xml:space="preserve"> nekreipdamas d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mesio, kaip tai atrodo iš šalies. Jis gali r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kti viduryje miesto, gri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ti</w:t>
      </w:r>
      <w:r w:rsidR="001673AA">
        <w:rPr>
          <w:rFonts w:ascii="Times New Roman" w:hAnsi="Times New Roman" w:cs="Times New Roman"/>
          <w:sz w:val="24"/>
          <w:szCs w:val="24"/>
        </w:rPr>
        <w:t xml:space="preserve"> ant</w:t>
      </w:r>
      <w:r w:rsidRPr="00CB21A0">
        <w:rPr>
          <w:rFonts w:ascii="Times New Roman" w:hAnsi="Times New Roman" w:cs="Times New Roman"/>
          <w:sz w:val="24"/>
          <w:szCs w:val="24"/>
        </w:rPr>
        <w:t xml:space="preserve"> žem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s parduotuv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je... T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vams g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da d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 xml:space="preserve">l tokio elgesio, ir jie maldauja liautis, barasi. </w:t>
      </w:r>
    </w:p>
    <w:p w:rsidR="005B4E08" w:rsidRPr="00CB21A0" w:rsidRDefault="005B4E08" w:rsidP="00CB21A0">
      <w:pPr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21A0">
        <w:rPr>
          <w:rFonts w:ascii="Times New Roman" w:hAnsi="Times New Roman" w:cs="Times New Roman"/>
          <w:sz w:val="24"/>
          <w:szCs w:val="24"/>
        </w:rPr>
        <w:t xml:space="preserve"> Yra išskiriama atsakomoji ir piktybiška agresija:</w:t>
      </w:r>
    </w:p>
    <w:p w:rsidR="006A1AF0" w:rsidRPr="00CB21A0" w:rsidRDefault="006A1AF0" w:rsidP="00CB21A0">
      <w:pPr>
        <w:pStyle w:val="Sraopastraip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1A0">
        <w:rPr>
          <w:rFonts w:ascii="Times New Roman" w:hAnsi="Times New Roman" w:cs="Times New Roman"/>
          <w:sz w:val="24"/>
          <w:szCs w:val="24"/>
        </w:rPr>
        <w:t>Atsakomoji pasireiškia kaip reakcija, iškilus pavojui;</w:t>
      </w:r>
    </w:p>
    <w:p w:rsidR="006A1AF0" w:rsidRPr="00CB21A0" w:rsidRDefault="006A1AF0" w:rsidP="00CB21A0">
      <w:pPr>
        <w:pStyle w:val="Sraopastraip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1A0">
        <w:rPr>
          <w:rFonts w:ascii="Times New Roman" w:hAnsi="Times New Roman" w:cs="Times New Roman"/>
          <w:sz w:val="24"/>
          <w:szCs w:val="24"/>
        </w:rPr>
        <w:t>Piktybiškos agresijos požymiai - destrukcija, žiaurumas, grubumas, šiurkštumas, lydimas pasitenkinimo jausmo.</w:t>
      </w:r>
    </w:p>
    <w:p w:rsidR="006A1AF0" w:rsidRPr="00CB21A0" w:rsidRDefault="006A1AF0" w:rsidP="00CB21A0">
      <w:pPr>
        <w:pStyle w:val="Sraopastraipa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A1AF0" w:rsidRPr="00CB21A0" w:rsidRDefault="00CB21A0" w:rsidP="00CB21A0">
      <w:pPr>
        <w:pStyle w:val="Sraopastraipa"/>
        <w:ind w:left="0"/>
        <w:jc w:val="both"/>
        <w:rPr>
          <w:rFonts w:ascii="Times New Roman" w:hAnsi="Times New Roman" w:cs="Times New Roman"/>
          <w:b/>
          <w:szCs w:val="24"/>
        </w:rPr>
      </w:pPr>
      <w:r w:rsidRPr="00CB21A0">
        <w:rPr>
          <w:rFonts w:ascii="Times New Roman" w:hAnsi="Times New Roman" w:cs="Times New Roman"/>
          <w:b/>
          <w:szCs w:val="24"/>
        </w:rPr>
        <w:t xml:space="preserve">ATSIŽVELGIANT </w:t>
      </w:r>
      <w:r w:rsidRPr="00CB21A0">
        <w:rPr>
          <w:rFonts w:ascii="Times New Roman" w:hAnsi="Times New Roman" w:cs="Times New Roman" w:hint="eastAsia"/>
          <w:b/>
          <w:szCs w:val="24"/>
        </w:rPr>
        <w:t>Į</w:t>
      </w:r>
      <w:r w:rsidRPr="00CB21A0">
        <w:rPr>
          <w:rFonts w:ascii="Times New Roman" w:hAnsi="Times New Roman" w:cs="Times New Roman"/>
          <w:b/>
          <w:szCs w:val="24"/>
        </w:rPr>
        <w:t xml:space="preserve"> VAIKO ELGES</w:t>
      </w:r>
      <w:r w:rsidRPr="00CB21A0">
        <w:rPr>
          <w:rFonts w:ascii="Times New Roman" w:hAnsi="Times New Roman" w:cs="Times New Roman" w:hint="eastAsia"/>
          <w:b/>
          <w:szCs w:val="24"/>
        </w:rPr>
        <w:t>Į</w:t>
      </w:r>
      <w:r w:rsidRPr="00CB21A0">
        <w:rPr>
          <w:rFonts w:ascii="Times New Roman" w:hAnsi="Times New Roman" w:cs="Times New Roman"/>
          <w:b/>
          <w:szCs w:val="24"/>
        </w:rPr>
        <w:t xml:space="preserve"> KONFLIKTIN</w:t>
      </w:r>
      <w:r w:rsidRPr="00CB21A0">
        <w:rPr>
          <w:rFonts w:ascii="Times New Roman" w:hAnsi="Times New Roman" w:cs="Times New Roman" w:hint="eastAsia"/>
          <w:b/>
          <w:szCs w:val="24"/>
        </w:rPr>
        <w:t>Ė</w:t>
      </w:r>
      <w:r w:rsidRPr="00CB21A0">
        <w:rPr>
          <w:rFonts w:ascii="Times New Roman" w:hAnsi="Times New Roman" w:cs="Times New Roman"/>
          <w:b/>
          <w:szCs w:val="24"/>
        </w:rPr>
        <w:t>SE SITUACIJOSE, YRA IŠSKIRIAMOS TRYS AGRESIJOS R</w:t>
      </w:r>
      <w:r w:rsidRPr="00CB21A0">
        <w:rPr>
          <w:rFonts w:ascii="Times New Roman" w:hAnsi="Times New Roman" w:cs="Times New Roman" w:hint="eastAsia"/>
          <w:b/>
          <w:szCs w:val="24"/>
        </w:rPr>
        <w:t>ŪŠ</w:t>
      </w:r>
      <w:r w:rsidRPr="00CB21A0">
        <w:rPr>
          <w:rFonts w:ascii="Times New Roman" w:hAnsi="Times New Roman" w:cs="Times New Roman"/>
          <w:b/>
          <w:szCs w:val="24"/>
        </w:rPr>
        <w:t>YS:</w:t>
      </w:r>
    </w:p>
    <w:p w:rsidR="006A1AF0" w:rsidRPr="00CB21A0" w:rsidRDefault="006A1AF0" w:rsidP="00CB21A0">
      <w:pPr>
        <w:pStyle w:val="Sraopastraipa"/>
        <w:ind w:left="-1134" w:firstLine="1211"/>
        <w:jc w:val="both"/>
        <w:rPr>
          <w:rFonts w:ascii="Times New Roman" w:hAnsi="Times New Roman" w:cs="Times New Roman"/>
          <w:sz w:val="24"/>
          <w:szCs w:val="24"/>
        </w:rPr>
      </w:pPr>
    </w:p>
    <w:p w:rsidR="00CB21A0" w:rsidRDefault="006A1AF0" w:rsidP="00CB21A0">
      <w:pPr>
        <w:pStyle w:val="Sraopastraipa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1A0">
        <w:rPr>
          <w:rFonts w:ascii="Times New Roman" w:hAnsi="Times New Roman" w:cs="Times New Roman"/>
          <w:b/>
          <w:sz w:val="24"/>
          <w:szCs w:val="24"/>
        </w:rPr>
        <w:t>Baim</w:t>
      </w:r>
      <w:r w:rsidRPr="00CB21A0">
        <w:rPr>
          <w:rFonts w:ascii="Times New Roman" w:hAnsi="Times New Roman" w:cs="Times New Roman" w:hint="eastAsia"/>
          <w:b/>
          <w:sz w:val="24"/>
          <w:szCs w:val="24"/>
        </w:rPr>
        <w:t>ė</w:t>
      </w:r>
      <w:r w:rsidRPr="00CB21A0">
        <w:rPr>
          <w:rFonts w:ascii="Times New Roman" w:hAnsi="Times New Roman" w:cs="Times New Roman"/>
          <w:b/>
          <w:sz w:val="24"/>
          <w:szCs w:val="24"/>
        </w:rPr>
        <w:t>s jausmas ir nepasitik</w:t>
      </w:r>
      <w:r w:rsidRPr="00CB21A0">
        <w:rPr>
          <w:rFonts w:ascii="Times New Roman" w:hAnsi="Times New Roman" w:cs="Times New Roman" w:hint="eastAsia"/>
          <w:b/>
          <w:sz w:val="24"/>
          <w:szCs w:val="24"/>
        </w:rPr>
        <w:t>ė</w:t>
      </w:r>
      <w:r w:rsidRPr="00CB21A0">
        <w:rPr>
          <w:rFonts w:ascii="Times New Roman" w:hAnsi="Times New Roman" w:cs="Times New Roman"/>
          <w:b/>
          <w:sz w:val="24"/>
          <w:szCs w:val="24"/>
        </w:rPr>
        <w:t>jimas aplinka</w:t>
      </w:r>
      <w:r w:rsidRPr="00CB21A0">
        <w:rPr>
          <w:rFonts w:ascii="Times New Roman" w:hAnsi="Times New Roman" w:cs="Times New Roman"/>
          <w:sz w:val="24"/>
          <w:szCs w:val="24"/>
        </w:rPr>
        <w:t>, kuri vaikui atrodo gr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sminga, tod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l t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vai gali pasteb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ti, kad nepaž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>stamoje aplinkoje vaikas netik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tai gali suduoti kitam bendraamžiui, nors niekada iki tol namuose taip nedarydavo. Šis nesaugumo jausmas dažnai b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na perimtas iš t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v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>, kurie aplinkin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 xml:space="preserve"> pasaul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 xml:space="preserve"> mato kaip nesaug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ir pavojing</w:t>
      </w:r>
      <w:r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Pr="00CB21A0">
        <w:rPr>
          <w:rFonts w:ascii="Times New Roman" w:hAnsi="Times New Roman" w:cs="Times New Roman"/>
          <w:sz w:val="24"/>
          <w:szCs w:val="24"/>
        </w:rPr>
        <w:t xml:space="preserve"> („negalima pasitik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ti kitais“, „visi ži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ri tik sav</w:t>
      </w:r>
      <w:r w:rsidRPr="00CB21A0">
        <w:rPr>
          <w:rFonts w:ascii="Times New Roman" w:hAnsi="Times New Roman" w:cs="Times New Roman" w:hint="eastAsia"/>
          <w:sz w:val="24"/>
          <w:szCs w:val="24"/>
        </w:rPr>
        <w:t>ę</w:t>
      </w:r>
      <w:r w:rsidRPr="00CB21A0">
        <w:rPr>
          <w:rFonts w:ascii="Times New Roman" w:hAnsi="Times New Roman" w:cs="Times New Roman"/>
          <w:sz w:val="24"/>
          <w:szCs w:val="24"/>
        </w:rPr>
        <w:t>s“, „neik, neimk, nelipk – susižeisi, skaud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s, nukrisi“ ir t.t.). Vaikas mano, kad pasaulis yra nesaugus, tad reikia visada saugotis ir gintis, dar geriau – pulti pirmam. Toki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vaik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agresija paprastai b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na labai netik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 xml:space="preserve">ta </w:t>
      </w:r>
    </w:p>
    <w:p w:rsidR="006A1AF0" w:rsidRDefault="006A1AF0" w:rsidP="00CB21A0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1A0">
        <w:rPr>
          <w:rFonts w:ascii="Times New Roman" w:hAnsi="Times New Roman" w:cs="Times New Roman"/>
          <w:sz w:val="24"/>
          <w:szCs w:val="24"/>
        </w:rPr>
        <w:t>ir be akivaizdžios priežasties.</w:t>
      </w:r>
    </w:p>
    <w:p w:rsidR="00CB21A0" w:rsidRPr="00CB21A0" w:rsidRDefault="00CB21A0" w:rsidP="00CB21A0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1AF0" w:rsidRDefault="00CB21A0" w:rsidP="00CB21A0">
      <w:pPr>
        <w:pStyle w:val="Sraopastraipa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1A0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2385695</wp:posOffset>
                </wp:positionH>
                <wp:positionV relativeFrom="page">
                  <wp:posOffset>5639435</wp:posOffset>
                </wp:positionV>
                <wp:extent cx="837565" cy="6410325"/>
                <wp:effectExtent l="0" t="5080" r="0" b="0"/>
                <wp:wrapTopAndBottom/>
                <wp:docPr id="306" name="2 automatinė figū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7565" cy="6410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1A0" w:rsidRPr="00CB21A0" w:rsidRDefault="00CB21A0" w:rsidP="00CB21A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B21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 w:rsidRPr="00CB21A0">
                              <w:rPr>
                                <w:rFonts w:ascii="Times New Roman" w:hAnsi="Times New Roman" w:cs="Times New Roman" w:hint="eastAsia"/>
                                <w:b/>
                                <w:i/>
                                <w:sz w:val="24"/>
                                <w:szCs w:val="24"/>
                              </w:rPr>
                              <w:t>ė</w:t>
                            </w:r>
                            <w:r w:rsidRPr="00CB21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  <w:r w:rsidRPr="00CB21A0">
                              <w:rPr>
                                <w:rFonts w:ascii="Times New Roman" w:hAnsi="Times New Roman" w:cs="Times New Roman" w:hint="eastAsia"/>
                                <w:b/>
                                <w:i/>
                                <w:sz w:val="24"/>
                                <w:szCs w:val="24"/>
                              </w:rPr>
                              <w:t>ų</w:t>
                            </w:r>
                            <w:r w:rsidRPr="00CB21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ir vaik</w:t>
                            </w:r>
                            <w:r w:rsidRPr="00CB21A0">
                              <w:rPr>
                                <w:rFonts w:ascii="Times New Roman" w:hAnsi="Times New Roman" w:cs="Times New Roman" w:hint="eastAsia"/>
                                <w:b/>
                                <w:i/>
                                <w:sz w:val="24"/>
                                <w:szCs w:val="24"/>
                              </w:rPr>
                              <w:t>ų</w:t>
                            </w:r>
                            <w:r w:rsidRPr="00CB21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tarpusavio santykiai - pats svarbiausias veiksnys, lemiantis agresyvaus elgesio modelio formavim</w:t>
                            </w:r>
                            <w:r w:rsidRPr="00CB21A0">
                              <w:rPr>
                                <w:rFonts w:ascii="Times New Roman" w:hAnsi="Times New Roman" w:cs="Times New Roman" w:hint="eastAsia"/>
                                <w:b/>
                                <w:i/>
                                <w:sz w:val="24"/>
                                <w:szCs w:val="24"/>
                              </w:rPr>
                              <w:t>ą</w:t>
                            </w:r>
                            <w:r w:rsidRPr="00CB21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si ikimokykliniame amžiuje. Vaik</w:t>
                            </w:r>
                            <w:r w:rsidRPr="00CB21A0">
                              <w:rPr>
                                <w:rFonts w:ascii="Times New Roman" w:hAnsi="Times New Roman" w:cs="Times New Roman" w:hint="eastAsia"/>
                                <w:b/>
                                <w:i/>
                                <w:sz w:val="24"/>
                                <w:szCs w:val="24"/>
                              </w:rPr>
                              <w:t>ų</w:t>
                            </w:r>
                            <w:r w:rsidRPr="00CB21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elges</w:t>
                            </w:r>
                            <w:r w:rsidRPr="00CB21A0">
                              <w:rPr>
                                <w:rFonts w:ascii="Times New Roman" w:hAnsi="Times New Roman" w:cs="Times New Roman" w:hint="eastAsia"/>
                                <w:b/>
                                <w:i/>
                                <w:sz w:val="24"/>
                                <w:szCs w:val="24"/>
                              </w:rPr>
                              <w:t>į</w:t>
                            </w:r>
                            <w:r w:rsidRPr="00CB21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, be abejo, labiausiai veikia tie elgesio modeliai, kuriuos demonstruoja t</w:t>
                            </w:r>
                            <w:r w:rsidRPr="00CB21A0">
                              <w:rPr>
                                <w:rFonts w:ascii="Times New Roman" w:hAnsi="Times New Roman" w:cs="Times New Roman" w:hint="eastAsia"/>
                                <w:b/>
                                <w:i/>
                                <w:sz w:val="24"/>
                                <w:szCs w:val="24"/>
                              </w:rPr>
                              <w:t>ė</w:t>
                            </w:r>
                            <w:r w:rsidRPr="00CB21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vai. </w:t>
                            </w:r>
                          </w:p>
                          <w:p w:rsidR="00CB21A0" w:rsidRDefault="00CB21A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automatinė figūra" o:spid="_x0000_s1026" style="position:absolute;left:0;text-align:left;margin-left:187.85pt;margin-top:444.05pt;width:65.95pt;height:504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" o:allowincell="f" fillcolor="#4a732f [2153]" stroked="f">
                <v:fill color2="#a8d08d [1945]" rotate="t" angle="315" colors="0 #4b7430;31457f #74b349;1 #a9d18e" focus="100%" type="gradient"/>
                <v:textbox>
                  <w:txbxContent>
                    <w:p w:rsidR="00CB21A0" w:rsidRPr="00CB21A0" w:rsidRDefault="00CB21A0" w:rsidP="00CB21A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B21A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</w:t>
                      </w:r>
                      <w:r w:rsidRPr="00CB21A0">
                        <w:rPr>
                          <w:rFonts w:ascii="Times New Roman" w:hAnsi="Times New Roman" w:cs="Times New Roman" w:hint="eastAsia"/>
                          <w:b/>
                          <w:i/>
                          <w:sz w:val="24"/>
                          <w:szCs w:val="24"/>
                        </w:rPr>
                        <w:t>ė</w:t>
                      </w:r>
                      <w:r w:rsidRPr="00CB21A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v</w:t>
                      </w:r>
                      <w:r w:rsidRPr="00CB21A0">
                        <w:rPr>
                          <w:rFonts w:ascii="Times New Roman" w:hAnsi="Times New Roman" w:cs="Times New Roman" w:hint="eastAsia"/>
                          <w:b/>
                          <w:i/>
                          <w:sz w:val="24"/>
                          <w:szCs w:val="24"/>
                        </w:rPr>
                        <w:t>ų</w:t>
                      </w:r>
                      <w:r w:rsidRPr="00CB21A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ir vaik</w:t>
                      </w:r>
                      <w:r w:rsidRPr="00CB21A0">
                        <w:rPr>
                          <w:rFonts w:ascii="Times New Roman" w:hAnsi="Times New Roman" w:cs="Times New Roman" w:hint="eastAsia"/>
                          <w:b/>
                          <w:i/>
                          <w:sz w:val="24"/>
                          <w:szCs w:val="24"/>
                        </w:rPr>
                        <w:t>ų</w:t>
                      </w:r>
                      <w:r w:rsidRPr="00CB21A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tarpusavio santykiai - pats svarbiausias veiksnys, lemiantis agresyvaus elgesio modelio formavim</w:t>
                      </w:r>
                      <w:r w:rsidRPr="00CB21A0">
                        <w:rPr>
                          <w:rFonts w:ascii="Times New Roman" w:hAnsi="Times New Roman" w:cs="Times New Roman" w:hint="eastAsia"/>
                          <w:b/>
                          <w:i/>
                          <w:sz w:val="24"/>
                          <w:szCs w:val="24"/>
                        </w:rPr>
                        <w:t>ą</w:t>
                      </w:r>
                      <w:r w:rsidRPr="00CB21A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si ikimokykliniame amžiuje. Vaik</w:t>
                      </w:r>
                      <w:r w:rsidRPr="00CB21A0">
                        <w:rPr>
                          <w:rFonts w:ascii="Times New Roman" w:hAnsi="Times New Roman" w:cs="Times New Roman" w:hint="eastAsia"/>
                          <w:b/>
                          <w:i/>
                          <w:sz w:val="24"/>
                          <w:szCs w:val="24"/>
                        </w:rPr>
                        <w:t>ų</w:t>
                      </w:r>
                      <w:r w:rsidRPr="00CB21A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elges</w:t>
                      </w:r>
                      <w:r w:rsidRPr="00CB21A0">
                        <w:rPr>
                          <w:rFonts w:ascii="Times New Roman" w:hAnsi="Times New Roman" w:cs="Times New Roman" w:hint="eastAsia"/>
                          <w:b/>
                          <w:i/>
                          <w:sz w:val="24"/>
                          <w:szCs w:val="24"/>
                        </w:rPr>
                        <w:t>į</w:t>
                      </w:r>
                      <w:r w:rsidRPr="00CB21A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, be abejo, labiausiai veikia tie elgesio modeliai, kuriuos demonstruoja t</w:t>
                      </w:r>
                      <w:r w:rsidRPr="00CB21A0">
                        <w:rPr>
                          <w:rFonts w:ascii="Times New Roman" w:hAnsi="Times New Roman" w:cs="Times New Roman" w:hint="eastAsia"/>
                          <w:b/>
                          <w:i/>
                          <w:sz w:val="24"/>
                          <w:szCs w:val="24"/>
                        </w:rPr>
                        <w:t>ė</w:t>
                      </w:r>
                      <w:r w:rsidRPr="00CB21A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vai. </w:t>
                      </w:r>
                    </w:p>
                    <w:p w:rsidR="00CB21A0" w:rsidRDefault="00CB21A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="006A1AF0" w:rsidRPr="00CB21A0">
        <w:rPr>
          <w:rFonts w:ascii="Times New Roman" w:hAnsi="Times New Roman" w:cs="Times New Roman"/>
          <w:b/>
          <w:sz w:val="24"/>
          <w:szCs w:val="24"/>
        </w:rPr>
        <w:t>Draudimai ir visi kiti nurodymai</w:t>
      </w:r>
      <w:r w:rsidR="006A1AF0" w:rsidRPr="00CB21A0">
        <w:rPr>
          <w:rFonts w:ascii="Times New Roman" w:hAnsi="Times New Roman" w:cs="Times New Roman"/>
          <w:sz w:val="24"/>
          <w:szCs w:val="24"/>
        </w:rPr>
        <w:t>, kurie tuo metu kertasi su vaiko norais ir interesais. Žinoma, kad t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="006A1AF0" w:rsidRPr="00CB21A0">
        <w:rPr>
          <w:rFonts w:ascii="Times New Roman" w:hAnsi="Times New Roman" w:cs="Times New Roman"/>
          <w:sz w:val="24"/>
          <w:szCs w:val="24"/>
        </w:rPr>
        <w:t>vai negali leisti vaikui visko, ko jis panor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="006A1AF0" w:rsidRPr="00CB21A0">
        <w:rPr>
          <w:rFonts w:ascii="Times New Roman" w:hAnsi="Times New Roman" w:cs="Times New Roman"/>
          <w:sz w:val="24"/>
          <w:szCs w:val="24"/>
        </w:rPr>
        <w:t>s, ir tur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="006A1AF0" w:rsidRPr="00CB21A0">
        <w:rPr>
          <w:rFonts w:ascii="Times New Roman" w:hAnsi="Times New Roman" w:cs="Times New Roman"/>
          <w:sz w:val="24"/>
          <w:szCs w:val="24"/>
        </w:rPr>
        <w:t>t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="006A1AF0" w:rsidRPr="00CB21A0">
        <w:rPr>
          <w:rFonts w:ascii="Times New Roman" w:hAnsi="Times New Roman" w:cs="Times New Roman"/>
          <w:sz w:val="24"/>
          <w:szCs w:val="24"/>
        </w:rPr>
        <w:t xml:space="preserve"> b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="006A1AF0" w:rsidRPr="00CB21A0">
        <w:rPr>
          <w:rFonts w:ascii="Times New Roman" w:hAnsi="Times New Roman" w:cs="Times New Roman"/>
          <w:sz w:val="24"/>
          <w:szCs w:val="24"/>
        </w:rPr>
        <w:t>ti tam tikros ribos. Ta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č</w:t>
      </w:r>
      <w:r w:rsidR="006A1AF0" w:rsidRPr="00CB21A0">
        <w:rPr>
          <w:rFonts w:ascii="Times New Roman" w:hAnsi="Times New Roman" w:cs="Times New Roman"/>
          <w:sz w:val="24"/>
          <w:szCs w:val="24"/>
        </w:rPr>
        <w:t>iau gerai, jei vaikui b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="006A1AF0" w:rsidRPr="00CB21A0">
        <w:rPr>
          <w:rFonts w:ascii="Times New Roman" w:hAnsi="Times New Roman" w:cs="Times New Roman"/>
          <w:sz w:val="24"/>
          <w:szCs w:val="24"/>
        </w:rPr>
        <w:t>t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="006A1AF0" w:rsidRPr="00CB21A0">
        <w:rPr>
          <w:rFonts w:ascii="Times New Roman" w:hAnsi="Times New Roman" w:cs="Times New Roman"/>
          <w:sz w:val="24"/>
          <w:szCs w:val="24"/>
        </w:rPr>
        <w:t xml:space="preserve"> paaiškinama, kod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="006A1AF0" w:rsidRPr="00CB21A0">
        <w:rPr>
          <w:rFonts w:ascii="Times New Roman" w:hAnsi="Times New Roman" w:cs="Times New Roman"/>
          <w:sz w:val="24"/>
          <w:szCs w:val="24"/>
        </w:rPr>
        <w:t>l negalima, o apie bausmes b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="006A1AF0" w:rsidRPr="00CB21A0">
        <w:rPr>
          <w:rFonts w:ascii="Times New Roman" w:hAnsi="Times New Roman" w:cs="Times New Roman"/>
          <w:sz w:val="24"/>
          <w:szCs w:val="24"/>
        </w:rPr>
        <w:t>t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="006A1AF0" w:rsidRPr="00CB21A0">
        <w:rPr>
          <w:rFonts w:ascii="Times New Roman" w:hAnsi="Times New Roman" w:cs="Times New Roman"/>
          <w:sz w:val="24"/>
          <w:szCs w:val="24"/>
        </w:rPr>
        <w:t xml:space="preserve"> persp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="006A1AF0" w:rsidRPr="00CB21A0">
        <w:rPr>
          <w:rFonts w:ascii="Times New Roman" w:hAnsi="Times New Roman" w:cs="Times New Roman"/>
          <w:sz w:val="24"/>
          <w:szCs w:val="24"/>
        </w:rPr>
        <w:t xml:space="preserve">jama prieš atsirandant neigiamam elgesiui, </w:t>
      </w:r>
      <w:proofErr w:type="spellStart"/>
      <w:r w:rsidR="006A1AF0" w:rsidRPr="00CB21A0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="006A1AF0" w:rsidRPr="00CB21A0">
        <w:rPr>
          <w:rFonts w:ascii="Times New Roman" w:hAnsi="Times New Roman" w:cs="Times New Roman"/>
          <w:sz w:val="24"/>
          <w:szCs w:val="24"/>
        </w:rPr>
        <w:t>. kad vaikas mokyt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="006A1AF0" w:rsidRPr="00CB21A0">
        <w:rPr>
          <w:rFonts w:ascii="Times New Roman" w:hAnsi="Times New Roman" w:cs="Times New Roman"/>
          <w:sz w:val="24"/>
          <w:szCs w:val="24"/>
        </w:rPr>
        <w:t>si prisiimti atsakomyb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ę</w:t>
      </w:r>
      <w:r w:rsidR="006A1AF0" w:rsidRPr="00CB21A0">
        <w:rPr>
          <w:rFonts w:ascii="Times New Roman" w:hAnsi="Times New Roman" w:cs="Times New Roman"/>
          <w:sz w:val="24"/>
          <w:szCs w:val="24"/>
        </w:rPr>
        <w:t xml:space="preserve"> už savo veiksmus. Ta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č</w:t>
      </w:r>
      <w:r w:rsidR="006A1AF0" w:rsidRPr="00CB21A0">
        <w:rPr>
          <w:rFonts w:ascii="Times New Roman" w:hAnsi="Times New Roman" w:cs="Times New Roman"/>
          <w:sz w:val="24"/>
          <w:szCs w:val="24"/>
        </w:rPr>
        <w:t>iau net ir baudžiamas vaikas tur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="006A1AF0" w:rsidRPr="00CB21A0">
        <w:rPr>
          <w:rFonts w:ascii="Times New Roman" w:hAnsi="Times New Roman" w:cs="Times New Roman"/>
          <w:sz w:val="24"/>
          <w:szCs w:val="24"/>
        </w:rPr>
        <w:t>t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="006A1AF0" w:rsidRPr="00CB21A0">
        <w:rPr>
          <w:rFonts w:ascii="Times New Roman" w:hAnsi="Times New Roman" w:cs="Times New Roman"/>
          <w:sz w:val="24"/>
          <w:szCs w:val="24"/>
        </w:rPr>
        <w:t xml:space="preserve"> jausti, kad t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="006A1AF0" w:rsidRPr="00CB21A0">
        <w:rPr>
          <w:rFonts w:ascii="Times New Roman" w:hAnsi="Times New Roman" w:cs="Times New Roman"/>
          <w:sz w:val="24"/>
          <w:szCs w:val="24"/>
        </w:rPr>
        <w:t>vai j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="006A1AF0" w:rsidRPr="00CB21A0">
        <w:rPr>
          <w:rFonts w:ascii="Times New Roman" w:hAnsi="Times New Roman" w:cs="Times New Roman"/>
          <w:sz w:val="24"/>
          <w:szCs w:val="24"/>
        </w:rPr>
        <w:t xml:space="preserve"> bes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="006A1AF0" w:rsidRPr="00CB21A0">
        <w:rPr>
          <w:rFonts w:ascii="Times New Roman" w:hAnsi="Times New Roman" w:cs="Times New Roman"/>
          <w:sz w:val="24"/>
          <w:szCs w:val="24"/>
        </w:rPr>
        <w:t>lygiškai myli, tiesiog n</w:t>
      </w:r>
      <w:r w:rsidR="006A1AF0"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="006A1AF0" w:rsidRPr="00CB21A0">
        <w:rPr>
          <w:rFonts w:ascii="Times New Roman" w:hAnsi="Times New Roman" w:cs="Times New Roman"/>
          <w:sz w:val="24"/>
          <w:szCs w:val="24"/>
        </w:rPr>
        <w:t>ra patenkinti tam tikru jo elgesiu.</w:t>
      </w:r>
    </w:p>
    <w:p w:rsidR="00CB21A0" w:rsidRPr="00CB21A0" w:rsidRDefault="00CB21A0" w:rsidP="00CB21A0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1AF0" w:rsidRPr="00CB21A0" w:rsidRDefault="006A1AF0" w:rsidP="00CB21A0">
      <w:pPr>
        <w:pStyle w:val="Sraopastraipa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1A0">
        <w:rPr>
          <w:rFonts w:ascii="Times New Roman" w:hAnsi="Times New Roman" w:cs="Times New Roman"/>
          <w:b/>
          <w:sz w:val="24"/>
          <w:szCs w:val="24"/>
        </w:rPr>
        <w:t xml:space="preserve">Noras </w:t>
      </w:r>
      <w:r w:rsidRPr="00CB21A0">
        <w:rPr>
          <w:rFonts w:ascii="Times New Roman" w:hAnsi="Times New Roman" w:cs="Times New Roman" w:hint="eastAsia"/>
          <w:b/>
          <w:sz w:val="24"/>
          <w:szCs w:val="24"/>
        </w:rPr>
        <w:t>į</w:t>
      </w:r>
      <w:r w:rsidRPr="00CB21A0">
        <w:rPr>
          <w:rFonts w:ascii="Times New Roman" w:hAnsi="Times New Roman" w:cs="Times New Roman"/>
          <w:b/>
          <w:sz w:val="24"/>
          <w:szCs w:val="24"/>
        </w:rPr>
        <w:t>gyti didesn</w:t>
      </w:r>
      <w:r w:rsidRPr="00CB21A0">
        <w:rPr>
          <w:rFonts w:ascii="Times New Roman" w:hAnsi="Times New Roman" w:cs="Times New Roman" w:hint="eastAsia"/>
          <w:b/>
          <w:sz w:val="24"/>
          <w:szCs w:val="24"/>
        </w:rPr>
        <w:t>į</w:t>
      </w:r>
      <w:r w:rsidRPr="00CB21A0">
        <w:rPr>
          <w:rFonts w:ascii="Times New Roman" w:hAnsi="Times New Roman" w:cs="Times New Roman"/>
          <w:b/>
          <w:sz w:val="24"/>
          <w:szCs w:val="24"/>
        </w:rPr>
        <w:t xml:space="preserve"> savarankiškum</w:t>
      </w:r>
      <w:r w:rsidRPr="00CB21A0">
        <w:rPr>
          <w:rFonts w:ascii="Times New Roman" w:hAnsi="Times New Roman" w:cs="Times New Roman" w:hint="eastAsia"/>
          <w:b/>
          <w:sz w:val="24"/>
          <w:szCs w:val="24"/>
        </w:rPr>
        <w:t>ą</w:t>
      </w:r>
      <w:r w:rsidRPr="00CB21A0">
        <w:rPr>
          <w:rFonts w:ascii="Times New Roman" w:hAnsi="Times New Roman" w:cs="Times New Roman"/>
          <w:b/>
          <w:sz w:val="24"/>
          <w:szCs w:val="24"/>
        </w:rPr>
        <w:t xml:space="preserve"> ir nepriklausomyb</w:t>
      </w:r>
      <w:r w:rsidRPr="00CB21A0">
        <w:rPr>
          <w:rFonts w:ascii="Times New Roman" w:hAnsi="Times New Roman" w:cs="Times New Roman" w:hint="eastAsia"/>
          <w:b/>
          <w:sz w:val="24"/>
          <w:szCs w:val="24"/>
        </w:rPr>
        <w:t>ę</w:t>
      </w:r>
      <w:r w:rsidRPr="00CB21A0">
        <w:rPr>
          <w:rFonts w:ascii="Times New Roman" w:hAnsi="Times New Roman" w:cs="Times New Roman"/>
          <w:b/>
          <w:sz w:val="24"/>
          <w:szCs w:val="24"/>
        </w:rPr>
        <w:t>.</w:t>
      </w:r>
      <w:r w:rsidRPr="00CB21A0">
        <w:rPr>
          <w:rFonts w:ascii="Times New Roman" w:hAnsi="Times New Roman" w:cs="Times New Roman"/>
          <w:sz w:val="24"/>
          <w:szCs w:val="24"/>
        </w:rPr>
        <w:t xml:space="preserve"> Vaikas gimsta visiškai priklausomu nuo t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v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ir laikui b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gant stengiasi tapti savarankišku ir nepriklausomu. Dažnai šis procesas yra gana skausmingas abiem pus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ms, ypa</w:t>
      </w:r>
      <w:r w:rsidRPr="00CB21A0">
        <w:rPr>
          <w:rFonts w:ascii="Times New Roman" w:hAnsi="Times New Roman" w:cs="Times New Roman" w:hint="eastAsia"/>
          <w:sz w:val="24"/>
          <w:szCs w:val="24"/>
        </w:rPr>
        <w:t>č</w:t>
      </w:r>
      <w:r w:rsidRPr="00CB21A0">
        <w:rPr>
          <w:rFonts w:ascii="Times New Roman" w:hAnsi="Times New Roman" w:cs="Times New Roman"/>
          <w:sz w:val="24"/>
          <w:szCs w:val="24"/>
        </w:rPr>
        <w:t xml:space="preserve"> psichologiškai jautriaisiais periodais: kai vaikui sueina </w:t>
      </w:r>
      <w:r w:rsidRPr="00CB21A0">
        <w:rPr>
          <w:rFonts w:ascii="Times New Roman" w:hAnsi="Times New Roman" w:cs="Times New Roman"/>
          <w:b/>
          <w:sz w:val="24"/>
          <w:szCs w:val="24"/>
        </w:rPr>
        <w:t>3 metukai, pirmaisiais pradin</w:t>
      </w:r>
      <w:r w:rsidRPr="00CB21A0">
        <w:rPr>
          <w:rFonts w:ascii="Times New Roman" w:hAnsi="Times New Roman" w:cs="Times New Roman" w:hint="eastAsia"/>
          <w:b/>
          <w:sz w:val="24"/>
          <w:szCs w:val="24"/>
        </w:rPr>
        <w:t>ė</w:t>
      </w:r>
      <w:r w:rsidRPr="00CB21A0">
        <w:rPr>
          <w:rFonts w:ascii="Times New Roman" w:hAnsi="Times New Roman" w:cs="Times New Roman"/>
          <w:b/>
          <w:sz w:val="24"/>
          <w:szCs w:val="24"/>
        </w:rPr>
        <w:t>s mokyklos lankymo metais ir paauglyst</w:t>
      </w:r>
      <w:r w:rsidRPr="00CB21A0">
        <w:rPr>
          <w:rFonts w:ascii="Times New Roman" w:hAnsi="Times New Roman" w:cs="Times New Roman" w:hint="eastAsia"/>
          <w:b/>
          <w:sz w:val="24"/>
          <w:szCs w:val="24"/>
        </w:rPr>
        <w:t>ė</w:t>
      </w:r>
      <w:r w:rsidRPr="00CB21A0">
        <w:rPr>
          <w:rFonts w:ascii="Times New Roman" w:hAnsi="Times New Roman" w:cs="Times New Roman"/>
          <w:b/>
          <w:sz w:val="24"/>
          <w:szCs w:val="24"/>
        </w:rPr>
        <w:t>s metu</w:t>
      </w:r>
      <w:r w:rsidRPr="00CB21A0">
        <w:rPr>
          <w:rFonts w:ascii="Times New Roman" w:hAnsi="Times New Roman" w:cs="Times New Roman"/>
          <w:sz w:val="24"/>
          <w:szCs w:val="24"/>
        </w:rPr>
        <w:t>. Vaikai tampa piktesniais, agresyvesniais, nenori klausyti ir atsikalbin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ja. T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vams tai ženklas, kad at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jo laikas vaikui šiek tiek „prapl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sti ribas“.</w:t>
      </w:r>
    </w:p>
    <w:p w:rsidR="00642082" w:rsidRDefault="00642082" w:rsidP="00CB21A0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21A0" w:rsidRDefault="00CB21A0" w:rsidP="00CB21A0">
      <w:pPr>
        <w:pStyle w:val="Sraopastraipa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CB21A0" w:rsidRDefault="00CB21A0" w:rsidP="00CB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1A0" w:rsidRPr="00CB21A0" w:rsidRDefault="00CB21A0" w:rsidP="00CB21A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1AF0" w:rsidRPr="00CB21A0" w:rsidRDefault="00642082" w:rsidP="00CB21A0">
      <w:pPr>
        <w:pStyle w:val="Sraopastraipa"/>
        <w:ind w:left="-1134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B21A0">
        <w:rPr>
          <w:rFonts w:ascii="Times New Roman" w:hAnsi="Times New Roman" w:cs="Times New Roman"/>
          <w:sz w:val="24"/>
          <w:szCs w:val="24"/>
        </w:rPr>
        <w:t>T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vai sistemingai elgiasi su vaiku agresyviai, šaukia ant jo, bara, baudžia. Atsiranda tikimyb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, kad vaikas pam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gdžios t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v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elgesio model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 xml:space="preserve"> arba t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v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agresija vaiko atžvilgiu sukels gynybin</w:t>
      </w:r>
      <w:r w:rsidRPr="00CB21A0">
        <w:rPr>
          <w:rFonts w:ascii="Times New Roman" w:hAnsi="Times New Roman" w:cs="Times New Roman" w:hint="eastAsia"/>
          <w:sz w:val="24"/>
          <w:szCs w:val="24"/>
        </w:rPr>
        <w:t>ę</w:t>
      </w:r>
      <w:r w:rsidRPr="00CB21A0">
        <w:rPr>
          <w:rFonts w:ascii="Times New Roman" w:hAnsi="Times New Roman" w:cs="Times New Roman"/>
          <w:sz w:val="24"/>
          <w:szCs w:val="24"/>
        </w:rPr>
        <w:t xml:space="preserve"> paties vaiko agresij</w:t>
      </w:r>
      <w:r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Pr="00CB21A0">
        <w:rPr>
          <w:rFonts w:ascii="Times New Roman" w:hAnsi="Times New Roman" w:cs="Times New Roman"/>
          <w:sz w:val="24"/>
          <w:szCs w:val="24"/>
        </w:rPr>
        <w:t>. Toks vaikas dažnai konfliktuoja, pešasi, š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kauja. T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vai taiko per daug griežtas, nusižengimui neadekva</w:t>
      </w:r>
      <w:r w:rsidRPr="00CB21A0">
        <w:rPr>
          <w:rFonts w:ascii="Times New Roman" w:hAnsi="Times New Roman" w:cs="Times New Roman" w:hint="eastAsia"/>
          <w:sz w:val="24"/>
          <w:szCs w:val="24"/>
        </w:rPr>
        <w:t>č</w:t>
      </w:r>
      <w:r w:rsidRPr="00CB21A0">
        <w:rPr>
          <w:rFonts w:ascii="Times New Roman" w:hAnsi="Times New Roman" w:cs="Times New Roman"/>
          <w:sz w:val="24"/>
          <w:szCs w:val="24"/>
        </w:rPr>
        <w:t>ias nuobaudas. Tokiu atveju sustipr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ja vaiko agresyvumas, padid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ja agresyvios atsakomosios reakcijos tikimyb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 xml:space="preserve"> vyresniame amžiuje, atsiranda gynybin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s agresijos apraiškos.</w:t>
      </w:r>
    </w:p>
    <w:p w:rsidR="00642082" w:rsidRPr="00CB21A0" w:rsidRDefault="00642082" w:rsidP="00CB21A0">
      <w:pPr>
        <w:pStyle w:val="Sraopastraipa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42082" w:rsidRDefault="00642082" w:rsidP="00CB21A0">
      <w:pPr>
        <w:pStyle w:val="Sraopastraipa"/>
        <w:ind w:left="-1134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B21A0">
        <w:rPr>
          <w:rFonts w:ascii="Times New Roman" w:hAnsi="Times New Roman" w:cs="Times New Roman"/>
          <w:sz w:val="24"/>
          <w:szCs w:val="24"/>
        </w:rPr>
        <w:t>T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vai niekada ir niekur neleidžia pasireikšti vaik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savarankiškumui, draudžia bet kokius 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>norius, saviraiškos formas, ypa</w:t>
      </w:r>
      <w:r w:rsidRPr="00CB21A0">
        <w:rPr>
          <w:rFonts w:ascii="Times New Roman" w:hAnsi="Times New Roman" w:cs="Times New Roman" w:hint="eastAsia"/>
          <w:sz w:val="24"/>
          <w:szCs w:val="24"/>
        </w:rPr>
        <w:t>č</w:t>
      </w:r>
      <w:r w:rsidRPr="00CB21A0">
        <w:rPr>
          <w:rFonts w:ascii="Times New Roman" w:hAnsi="Times New Roman" w:cs="Times New Roman"/>
          <w:sz w:val="24"/>
          <w:szCs w:val="24"/>
        </w:rPr>
        <w:t xml:space="preserve"> griežtai vertinamas susierzinimas ir pyktis. Vaikas vengia atvir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pyk</w:t>
      </w:r>
      <w:r w:rsidRPr="00CB21A0">
        <w:rPr>
          <w:rFonts w:ascii="Times New Roman" w:hAnsi="Times New Roman" w:cs="Times New Roman" w:hint="eastAsia"/>
          <w:sz w:val="24"/>
          <w:szCs w:val="24"/>
        </w:rPr>
        <w:t>č</w:t>
      </w:r>
      <w:r w:rsidRPr="00CB21A0">
        <w:rPr>
          <w:rFonts w:ascii="Times New Roman" w:hAnsi="Times New Roman" w:cs="Times New Roman"/>
          <w:sz w:val="24"/>
          <w:szCs w:val="24"/>
        </w:rPr>
        <w:t>io pasireiškimo form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>, sistemingai slopina savo emocijas. V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liau tokiam vaikui b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dingas destrukcinis agresyvumas, ty</w:t>
      </w:r>
      <w:r w:rsidRPr="00CB21A0">
        <w:rPr>
          <w:rFonts w:ascii="Times New Roman" w:hAnsi="Times New Roman" w:cs="Times New Roman" w:hint="eastAsia"/>
          <w:sz w:val="24"/>
          <w:szCs w:val="24"/>
        </w:rPr>
        <w:t>č</w:t>
      </w:r>
      <w:r w:rsidRPr="00CB21A0">
        <w:rPr>
          <w:rFonts w:ascii="Times New Roman" w:hAnsi="Times New Roman" w:cs="Times New Roman"/>
          <w:sz w:val="24"/>
          <w:szCs w:val="24"/>
        </w:rPr>
        <w:t>iojimasis iš aplinkini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>, agresyvi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veiksm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provokacija, vagyst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s, staig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s pyk</w:t>
      </w:r>
      <w:r w:rsidRPr="00CB21A0">
        <w:rPr>
          <w:rFonts w:ascii="Times New Roman" w:hAnsi="Times New Roman" w:cs="Times New Roman" w:hint="eastAsia"/>
          <w:sz w:val="24"/>
          <w:szCs w:val="24"/>
        </w:rPr>
        <w:t>č</w:t>
      </w:r>
      <w:r w:rsidRPr="00CB21A0">
        <w:rPr>
          <w:rFonts w:ascii="Times New Roman" w:hAnsi="Times New Roman" w:cs="Times New Roman"/>
          <w:sz w:val="24"/>
          <w:szCs w:val="24"/>
        </w:rPr>
        <w:t>io priepuoliai.</w:t>
      </w:r>
    </w:p>
    <w:p w:rsidR="00CB21A0" w:rsidRPr="00CB21A0" w:rsidRDefault="00CB21A0" w:rsidP="00CB21A0">
      <w:pPr>
        <w:pStyle w:val="Sraopastraipa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42082" w:rsidRPr="00CB21A0" w:rsidRDefault="00642082" w:rsidP="00CB21A0">
      <w:pPr>
        <w:pStyle w:val="Sraopastraipa"/>
        <w:ind w:left="-1134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B21A0">
        <w:rPr>
          <w:rFonts w:ascii="Times New Roman" w:hAnsi="Times New Roman" w:cs="Times New Roman"/>
          <w:sz w:val="24"/>
          <w:szCs w:val="24"/>
        </w:rPr>
        <w:t>T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vai vaik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akivaizdoje elgiasi agresyviai su aplinkiniais. Vaiko s</w:t>
      </w:r>
      <w:r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Pr="00CB21A0">
        <w:rPr>
          <w:rFonts w:ascii="Times New Roman" w:hAnsi="Times New Roman" w:cs="Times New Roman"/>
          <w:sz w:val="24"/>
          <w:szCs w:val="24"/>
        </w:rPr>
        <w:t>mon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je br</w:t>
      </w:r>
      <w:r w:rsidRPr="00CB21A0">
        <w:rPr>
          <w:rFonts w:ascii="Times New Roman" w:hAnsi="Times New Roman" w:cs="Times New Roman" w:hint="eastAsia"/>
          <w:sz w:val="24"/>
          <w:szCs w:val="24"/>
        </w:rPr>
        <w:t>ę</w:t>
      </w:r>
      <w:r w:rsidRPr="00CB21A0">
        <w:rPr>
          <w:rFonts w:ascii="Times New Roman" w:hAnsi="Times New Roman" w:cs="Times New Roman"/>
          <w:sz w:val="24"/>
          <w:szCs w:val="24"/>
        </w:rPr>
        <w:t xml:space="preserve">sta 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>sitikinimas, kad d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l visko kalti kiti. Tik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tina, kad ikimokyklinukas priims š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 xml:space="preserve"> model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>, kaip pagrind</w:t>
      </w:r>
      <w:r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Pr="00CB21A0">
        <w:rPr>
          <w:rFonts w:ascii="Times New Roman" w:hAnsi="Times New Roman" w:cs="Times New Roman"/>
          <w:sz w:val="24"/>
          <w:szCs w:val="24"/>
        </w:rPr>
        <w:t>, tolesniems veiksmams.</w:t>
      </w:r>
    </w:p>
    <w:p w:rsidR="00642082" w:rsidRPr="00CB21A0" w:rsidRDefault="00642082" w:rsidP="00CB21A0">
      <w:pPr>
        <w:pStyle w:val="Sraopastraipa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642082" w:rsidRPr="008D337B" w:rsidRDefault="008D337B" w:rsidP="00CB21A0">
      <w:pPr>
        <w:pStyle w:val="Sraopastraipa"/>
        <w:ind w:left="0"/>
        <w:jc w:val="both"/>
        <w:rPr>
          <w:rFonts w:ascii="Times New Roman" w:hAnsi="Times New Roman" w:cs="Times New Roman"/>
          <w:b/>
        </w:rPr>
      </w:pPr>
      <w:r w:rsidRPr="008D337B">
        <w:rPr>
          <w:rFonts w:ascii="Times New Roman" w:hAnsi="Times New Roman" w:cs="Times New Roman"/>
          <w:b/>
        </w:rPr>
        <w:t>KAIP KOVOTI SU AGRESIJA?</w:t>
      </w:r>
    </w:p>
    <w:p w:rsidR="00642082" w:rsidRPr="00CB21A0" w:rsidRDefault="00642082" w:rsidP="00CB21A0">
      <w:pPr>
        <w:pStyle w:val="Sraopastraipa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37B" w:rsidRPr="008D337B" w:rsidRDefault="00642082" w:rsidP="008D337B">
      <w:pPr>
        <w:pStyle w:val="Sraopastraipa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1A0">
        <w:rPr>
          <w:rFonts w:ascii="Times New Roman" w:hAnsi="Times New Roman" w:cs="Times New Roman"/>
          <w:sz w:val="24"/>
          <w:szCs w:val="24"/>
        </w:rPr>
        <w:t>Neretai vaiko agresyvumas padid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ja gimus jaunesniam broliui ar seseriai. Vyresnysis pavyduliauja jaun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liui mamos, nes pats jau</w:t>
      </w:r>
      <w:r w:rsidRPr="00CB21A0">
        <w:rPr>
          <w:rFonts w:ascii="Times New Roman" w:hAnsi="Times New Roman" w:cs="Times New Roman" w:hint="eastAsia"/>
          <w:sz w:val="24"/>
          <w:szCs w:val="24"/>
        </w:rPr>
        <w:t>č</w:t>
      </w:r>
      <w:r w:rsidRPr="00CB21A0">
        <w:rPr>
          <w:rFonts w:ascii="Times New Roman" w:hAnsi="Times New Roman" w:cs="Times New Roman"/>
          <w:sz w:val="24"/>
          <w:szCs w:val="24"/>
        </w:rPr>
        <w:t>iasi jos pamirštas ir nereikalingas. Agresyviai elgdamasis jis sulaukia mamos priekaišt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ir m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gaujasi bent tokiu jos d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 xml:space="preserve">mesiu. </w:t>
      </w:r>
      <w:r w:rsidRPr="00CB21A0">
        <w:rPr>
          <w:rFonts w:ascii="Times New Roman" w:hAnsi="Times New Roman" w:cs="Times New Roman"/>
          <w:b/>
          <w:sz w:val="24"/>
          <w:szCs w:val="24"/>
        </w:rPr>
        <w:t>D</w:t>
      </w:r>
      <w:r w:rsidRPr="00CB21A0">
        <w:rPr>
          <w:rFonts w:ascii="Times New Roman" w:hAnsi="Times New Roman" w:cs="Times New Roman" w:hint="eastAsia"/>
          <w:b/>
          <w:sz w:val="24"/>
          <w:szCs w:val="24"/>
        </w:rPr>
        <w:t>ė</w:t>
      </w:r>
      <w:r w:rsidRPr="00CB21A0">
        <w:rPr>
          <w:rFonts w:ascii="Times New Roman" w:hAnsi="Times New Roman" w:cs="Times New Roman"/>
          <w:b/>
          <w:sz w:val="24"/>
          <w:szCs w:val="24"/>
        </w:rPr>
        <w:t>mesio stokos</w:t>
      </w:r>
      <w:r w:rsidRPr="00CB21A0">
        <w:rPr>
          <w:rFonts w:ascii="Times New Roman" w:hAnsi="Times New Roman" w:cs="Times New Roman"/>
          <w:sz w:val="24"/>
          <w:szCs w:val="24"/>
        </w:rPr>
        <w:t xml:space="preserve"> </w:t>
      </w:r>
      <w:r w:rsidRPr="00CB21A0">
        <w:rPr>
          <w:rFonts w:ascii="Times New Roman" w:hAnsi="Times New Roman" w:cs="Times New Roman"/>
          <w:b/>
          <w:sz w:val="24"/>
          <w:szCs w:val="24"/>
        </w:rPr>
        <w:t>sukeltos agresijos</w:t>
      </w:r>
      <w:r w:rsidRPr="00CB21A0">
        <w:rPr>
          <w:rFonts w:ascii="Times New Roman" w:hAnsi="Times New Roman" w:cs="Times New Roman"/>
          <w:sz w:val="24"/>
          <w:szCs w:val="24"/>
        </w:rPr>
        <w:t xml:space="preserve"> priežastis </w:t>
      </w:r>
      <w:r w:rsidRPr="00CB21A0">
        <w:rPr>
          <w:rFonts w:ascii="Times New Roman" w:hAnsi="Times New Roman" w:cs="Times New Roman"/>
          <w:b/>
          <w:sz w:val="24"/>
          <w:szCs w:val="24"/>
        </w:rPr>
        <w:t>pašalinti</w:t>
      </w:r>
      <w:r w:rsidRPr="00CB21A0">
        <w:rPr>
          <w:rFonts w:ascii="Times New Roman" w:hAnsi="Times New Roman" w:cs="Times New Roman"/>
          <w:sz w:val="24"/>
          <w:szCs w:val="24"/>
        </w:rPr>
        <w:t xml:space="preserve"> visiškai </w:t>
      </w:r>
      <w:r w:rsidRPr="00CB21A0">
        <w:rPr>
          <w:rFonts w:ascii="Times New Roman" w:hAnsi="Times New Roman" w:cs="Times New Roman"/>
          <w:b/>
          <w:sz w:val="24"/>
          <w:szCs w:val="24"/>
        </w:rPr>
        <w:t>nesunku</w:t>
      </w:r>
      <w:r w:rsidRPr="00CB21A0">
        <w:rPr>
          <w:rFonts w:ascii="Times New Roman" w:hAnsi="Times New Roman" w:cs="Times New Roman"/>
          <w:sz w:val="24"/>
          <w:szCs w:val="24"/>
        </w:rPr>
        <w:t xml:space="preserve"> - tereikia tik dažniau pamaloninti vyresn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>j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 xml:space="preserve"> vaik</w:t>
      </w:r>
      <w:r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Pr="00CB21A0">
        <w:rPr>
          <w:rFonts w:ascii="Times New Roman" w:hAnsi="Times New Roman" w:cs="Times New Roman"/>
          <w:sz w:val="24"/>
          <w:szCs w:val="24"/>
        </w:rPr>
        <w:t>: pakalbinti, paglostyti, pagirti. Jokiu b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du nereikia barti vaiko ir sakyti, kad jis negeras, nes nemyli jaunesniojo broliuko ar sesut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s.</w:t>
      </w:r>
    </w:p>
    <w:p w:rsidR="008D337B" w:rsidRPr="008D337B" w:rsidRDefault="00541C75" w:rsidP="008D337B">
      <w:pPr>
        <w:pStyle w:val="Sraopastraipa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1A0">
        <w:rPr>
          <w:rFonts w:ascii="Times New Roman" w:hAnsi="Times New Roman" w:cs="Times New Roman"/>
          <w:sz w:val="24"/>
          <w:szCs w:val="24"/>
        </w:rPr>
        <w:t>Situacijose, kai vaikui pavyksta susivaldyti, b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tinai tai pasteb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kite ir pagirkite j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>. Nesakykite „gera mergait</w:t>
      </w:r>
      <w:r w:rsidRPr="00CB21A0">
        <w:rPr>
          <w:rFonts w:ascii="Times New Roman" w:hAnsi="Times New Roman" w:cs="Times New Roman" w:hint="eastAsia"/>
          <w:sz w:val="24"/>
          <w:szCs w:val="24"/>
        </w:rPr>
        <w:t>ė“</w:t>
      </w:r>
      <w:r w:rsidRPr="00CB21A0">
        <w:rPr>
          <w:rFonts w:ascii="Times New Roman" w:hAnsi="Times New Roman" w:cs="Times New Roman"/>
          <w:sz w:val="24"/>
          <w:szCs w:val="24"/>
        </w:rPr>
        <w:t xml:space="preserve"> ar „šaunuolis“. Vaikai dažnai nekreipia 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 xml:space="preserve"> tai d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mesio. Geriau pasakyti: „Man labai patiko, kad pasidalinai žaisliuku su sese, vietoj to, kad peštis su ja“.</w:t>
      </w:r>
    </w:p>
    <w:p w:rsidR="008D337B" w:rsidRPr="008D337B" w:rsidRDefault="00541C75" w:rsidP="008D337B">
      <w:pPr>
        <w:pStyle w:val="Sraopastraipa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1A0">
        <w:rPr>
          <w:rFonts w:ascii="Times New Roman" w:hAnsi="Times New Roman" w:cs="Times New Roman"/>
          <w:sz w:val="24"/>
          <w:szCs w:val="24"/>
        </w:rPr>
        <w:t>Turi išlikti bes</w:t>
      </w:r>
      <w:r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Pr="00CB21A0">
        <w:rPr>
          <w:rFonts w:ascii="Times New Roman" w:hAnsi="Times New Roman" w:cs="Times New Roman"/>
          <w:sz w:val="24"/>
          <w:szCs w:val="24"/>
        </w:rPr>
        <w:t>lygiška meil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. Netur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t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b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ti manipuliuojama pasakymais: „Jei nedarysi kaip sakau, nemyl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siu tav</w:t>
      </w:r>
      <w:r w:rsidRPr="00CB21A0">
        <w:rPr>
          <w:rFonts w:ascii="Times New Roman" w:hAnsi="Times New Roman" w:cs="Times New Roman" w:hint="eastAsia"/>
          <w:sz w:val="24"/>
          <w:szCs w:val="24"/>
        </w:rPr>
        <w:t>ę</w:t>
      </w:r>
      <w:r w:rsidRPr="00CB21A0">
        <w:rPr>
          <w:rFonts w:ascii="Times New Roman" w:hAnsi="Times New Roman" w:cs="Times New Roman"/>
          <w:sz w:val="24"/>
          <w:szCs w:val="24"/>
        </w:rPr>
        <w:t>s...“ Kritikuoti galima tik elges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>, bet ne vaiko asmenyb</w:t>
      </w:r>
      <w:r w:rsidRPr="00CB21A0">
        <w:rPr>
          <w:rFonts w:ascii="Times New Roman" w:hAnsi="Times New Roman" w:cs="Times New Roman" w:hint="eastAsia"/>
          <w:sz w:val="24"/>
          <w:szCs w:val="24"/>
        </w:rPr>
        <w:t>ę</w:t>
      </w:r>
      <w:r w:rsidRPr="00CB21A0">
        <w:rPr>
          <w:rFonts w:ascii="Times New Roman" w:hAnsi="Times New Roman" w:cs="Times New Roman"/>
          <w:sz w:val="24"/>
          <w:szCs w:val="24"/>
        </w:rPr>
        <w:t>! Nesakykite: „Kaip tu mane nervuoji“, jau geriau vaikas tegul išgirs: „Kaip mane nervuoja, kai pertraukin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ji mane“.</w:t>
      </w:r>
    </w:p>
    <w:p w:rsidR="008D337B" w:rsidRPr="008D337B" w:rsidRDefault="00541C75" w:rsidP="008D337B">
      <w:pPr>
        <w:pStyle w:val="Sraopastraipa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1A0">
        <w:rPr>
          <w:rFonts w:ascii="Times New Roman" w:hAnsi="Times New Roman" w:cs="Times New Roman"/>
          <w:sz w:val="24"/>
          <w:szCs w:val="24"/>
        </w:rPr>
        <w:t>B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na, kad vaikai muša kitus vaikus. Dažnai t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vai tokioje situacijoje ima barti vaik</w:t>
      </w:r>
      <w:r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Pr="00CB21A0">
        <w:rPr>
          <w:rFonts w:ascii="Times New Roman" w:hAnsi="Times New Roman" w:cs="Times New Roman"/>
          <w:sz w:val="24"/>
          <w:szCs w:val="24"/>
        </w:rPr>
        <w:t>, j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 xml:space="preserve"> drausminti ir patys rodo agresij</w:t>
      </w:r>
      <w:r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Pr="00CB21A0">
        <w:rPr>
          <w:rFonts w:ascii="Times New Roman" w:hAnsi="Times New Roman" w:cs="Times New Roman"/>
          <w:sz w:val="24"/>
          <w:szCs w:val="24"/>
        </w:rPr>
        <w:t xml:space="preserve"> vaiko atžvilgiu. Ta</w:t>
      </w:r>
      <w:r w:rsidRPr="00CB21A0">
        <w:rPr>
          <w:rFonts w:ascii="Times New Roman" w:hAnsi="Times New Roman" w:cs="Times New Roman" w:hint="eastAsia"/>
          <w:sz w:val="24"/>
          <w:szCs w:val="24"/>
        </w:rPr>
        <w:t>č</w:t>
      </w:r>
      <w:r w:rsidRPr="00CB21A0">
        <w:rPr>
          <w:rFonts w:ascii="Times New Roman" w:hAnsi="Times New Roman" w:cs="Times New Roman"/>
          <w:sz w:val="24"/>
          <w:szCs w:val="24"/>
        </w:rPr>
        <w:t>iau praktika rodo, kad yra daug efektyvesnis b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das, taikytinas ikimokyklinio amžiaus vaikams. Jei vaikas suduot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kitam vaikui, nepulkite jo barti, o prieikite prie nuskriausto vaiko ir pagail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kite jo. Tokiu b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du J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s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vaikas supras, kad b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damas „agresoriumi“ jis iš J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s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d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mesio negaus. Paprastai užtenka keli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kart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>, kai t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vai paguodžia kit</w:t>
      </w:r>
      <w:r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Pr="00CB21A0">
        <w:rPr>
          <w:rFonts w:ascii="Times New Roman" w:hAnsi="Times New Roman" w:cs="Times New Roman"/>
          <w:sz w:val="24"/>
          <w:szCs w:val="24"/>
        </w:rPr>
        <w:t xml:space="preserve"> vaik</w:t>
      </w:r>
      <w:r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Pr="00CB21A0">
        <w:rPr>
          <w:rFonts w:ascii="Times New Roman" w:hAnsi="Times New Roman" w:cs="Times New Roman"/>
          <w:sz w:val="24"/>
          <w:szCs w:val="24"/>
        </w:rPr>
        <w:t>, ir agresyvus elgesys išnyksta</w:t>
      </w:r>
      <w:r w:rsidR="008D337B">
        <w:rPr>
          <w:rFonts w:ascii="Times New Roman" w:hAnsi="Times New Roman" w:cs="Times New Roman"/>
          <w:sz w:val="24"/>
          <w:szCs w:val="24"/>
        </w:rPr>
        <w:t>.</w:t>
      </w:r>
    </w:p>
    <w:p w:rsidR="00CB21A0" w:rsidRDefault="00CB21A0" w:rsidP="008D337B">
      <w:pPr>
        <w:pStyle w:val="Sraopastraipa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21A0">
        <w:rPr>
          <w:rFonts w:ascii="Times New Roman" w:hAnsi="Times New Roman" w:cs="Times New Roman"/>
          <w:sz w:val="24"/>
          <w:szCs w:val="24"/>
        </w:rPr>
        <w:t>Tinkamu sprendimu taip pat gali b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ti pasak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ar žaidim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terapija. Tuomet vaikai atpaž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>sta savo elges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 xml:space="preserve"> veik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j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veiksmuose, o t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vai turi galimyb</w:t>
      </w:r>
      <w:r w:rsidRPr="00CB21A0">
        <w:rPr>
          <w:rFonts w:ascii="Times New Roman" w:hAnsi="Times New Roman" w:cs="Times New Roman" w:hint="eastAsia"/>
          <w:sz w:val="24"/>
          <w:szCs w:val="24"/>
        </w:rPr>
        <w:t>ę</w:t>
      </w:r>
      <w:r w:rsidRPr="00CB21A0">
        <w:rPr>
          <w:rFonts w:ascii="Times New Roman" w:hAnsi="Times New Roman" w:cs="Times New Roman"/>
          <w:sz w:val="24"/>
          <w:szCs w:val="24"/>
        </w:rPr>
        <w:t xml:space="preserve"> žaidimo metu pateikti tinkamesn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 xml:space="preserve"> elges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 xml:space="preserve"> situacijoje, kuri vaikui sukelia agresij</w:t>
      </w:r>
      <w:r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Pr="00CB21A0">
        <w:rPr>
          <w:rFonts w:ascii="Times New Roman" w:hAnsi="Times New Roman" w:cs="Times New Roman"/>
          <w:sz w:val="24"/>
          <w:szCs w:val="24"/>
        </w:rPr>
        <w:t>. Taigi, tokiu b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du vaikas mokosi kitaip spr</w:t>
      </w:r>
      <w:r w:rsidRPr="00CB21A0">
        <w:rPr>
          <w:rFonts w:ascii="Times New Roman" w:hAnsi="Times New Roman" w:cs="Times New Roman" w:hint="eastAsia"/>
          <w:sz w:val="24"/>
          <w:szCs w:val="24"/>
        </w:rPr>
        <w:t>ę</w:t>
      </w:r>
      <w:r w:rsidRPr="00CB21A0">
        <w:rPr>
          <w:rFonts w:ascii="Times New Roman" w:hAnsi="Times New Roman" w:cs="Times New Roman"/>
          <w:sz w:val="24"/>
          <w:szCs w:val="24"/>
        </w:rPr>
        <w:t>sti problemas.</w:t>
      </w:r>
    </w:p>
    <w:p w:rsidR="008D337B" w:rsidRPr="008D337B" w:rsidRDefault="008D337B" w:rsidP="008D337B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21A0" w:rsidRDefault="00CB21A0" w:rsidP="008D337B">
      <w:pPr>
        <w:ind w:left="-1134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Taigi apibendrinant galima pasakyti, jog v</w:t>
      </w:r>
      <w:r w:rsidRPr="00CB21A0">
        <w:rPr>
          <w:rFonts w:ascii="Times New Roman" w:hAnsi="Times New Roman" w:cs="Times New Roman"/>
          <w:sz w:val="24"/>
          <w:szCs w:val="24"/>
        </w:rPr>
        <w:t xml:space="preserve">aiko agresyvumui nemažai 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>takos turi šeimos nari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elgesys, tod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l šiems nedera agresyviai elgtis bent jau mažylio akivaizdoje. Taip pat negalima šiurkš</w:t>
      </w:r>
      <w:r w:rsidRPr="00CB21A0">
        <w:rPr>
          <w:rFonts w:ascii="Times New Roman" w:hAnsi="Times New Roman" w:cs="Times New Roman" w:hint="eastAsia"/>
          <w:sz w:val="24"/>
          <w:szCs w:val="24"/>
        </w:rPr>
        <w:t>č</w:t>
      </w:r>
      <w:r w:rsidRPr="00CB21A0">
        <w:rPr>
          <w:rFonts w:ascii="Times New Roman" w:hAnsi="Times New Roman" w:cs="Times New Roman"/>
          <w:sz w:val="24"/>
          <w:szCs w:val="24"/>
        </w:rPr>
        <w:t>iai elgtis su vaiku ir j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 xml:space="preserve"> be reikalo tramdyti, nes šiurkštumas ir nuolatiniai draudimai ugdo agresyvum</w:t>
      </w:r>
      <w:r w:rsidRPr="00CB21A0">
        <w:rPr>
          <w:rFonts w:ascii="Times New Roman" w:hAnsi="Times New Roman" w:cs="Times New Roman" w:hint="eastAsia"/>
          <w:sz w:val="24"/>
          <w:szCs w:val="24"/>
        </w:rPr>
        <w:t>ą</w:t>
      </w:r>
      <w:r w:rsidRPr="00CB21A0">
        <w:rPr>
          <w:rFonts w:ascii="Times New Roman" w:hAnsi="Times New Roman" w:cs="Times New Roman"/>
          <w:sz w:val="24"/>
          <w:szCs w:val="24"/>
        </w:rPr>
        <w:t>. Svarbu nuo mažens mokyti vaikus tinkam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pyk</w:t>
      </w:r>
      <w:r w:rsidRPr="00CB21A0">
        <w:rPr>
          <w:rFonts w:ascii="Times New Roman" w:hAnsi="Times New Roman" w:cs="Times New Roman" w:hint="eastAsia"/>
          <w:sz w:val="24"/>
          <w:szCs w:val="24"/>
        </w:rPr>
        <w:t>č</w:t>
      </w:r>
      <w:r w:rsidRPr="00CB21A0">
        <w:rPr>
          <w:rFonts w:ascii="Times New Roman" w:hAnsi="Times New Roman" w:cs="Times New Roman"/>
          <w:sz w:val="24"/>
          <w:szCs w:val="24"/>
        </w:rPr>
        <w:t>io išraiškos b</w:t>
      </w:r>
      <w:r w:rsidRPr="00CB21A0">
        <w:rPr>
          <w:rFonts w:ascii="Times New Roman" w:hAnsi="Times New Roman" w:cs="Times New Roman" w:hint="eastAsia"/>
          <w:sz w:val="24"/>
          <w:szCs w:val="24"/>
        </w:rPr>
        <w:t>ū</w:t>
      </w:r>
      <w:r w:rsidRPr="00CB21A0">
        <w:rPr>
          <w:rFonts w:ascii="Times New Roman" w:hAnsi="Times New Roman" w:cs="Times New Roman"/>
          <w:sz w:val="24"/>
          <w:szCs w:val="24"/>
        </w:rPr>
        <w:t>d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>, aptarin</w:t>
      </w:r>
      <w:r w:rsidRPr="00CB21A0">
        <w:rPr>
          <w:rFonts w:ascii="Times New Roman" w:hAnsi="Times New Roman" w:cs="Times New Roman" w:hint="eastAsia"/>
          <w:sz w:val="24"/>
          <w:szCs w:val="24"/>
        </w:rPr>
        <w:t>ė</w:t>
      </w:r>
      <w:r w:rsidRPr="00CB21A0">
        <w:rPr>
          <w:rFonts w:ascii="Times New Roman" w:hAnsi="Times New Roman" w:cs="Times New Roman"/>
          <w:sz w:val="24"/>
          <w:szCs w:val="24"/>
        </w:rPr>
        <w:t>ti su jais pasak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arba animacini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film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heroj</w:t>
      </w:r>
      <w:r w:rsidRPr="00CB21A0">
        <w:rPr>
          <w:rFonts w:ascii="Times New Roman" w:hAnsi="Times New Roman" w:cs="Times New Roman" w:hint="eastAsia"/>
          <w:sz w:val="24"/>
          <w:szCs w:val="24"/>
        </w:rPr>
        <w:t>ų</w:t>
      </w:r>
      <w:r w:rsidRPr="00CB21A0">
        <w:rPr>
          <w:rFonts w:ascii="Times New Roman" w:hAnsi="Times New Roman" w:cs="Times New Roman"/>
          <w:sz w:val="24"/>
          <w:szCs w:val="24"/>
        </w:rPr>
        <w:t xml:space="preserve"> elges</w:t>
      </w:r>
      <w:r w:rsidRPr="00CB21A0">
        <w:rPr>
          <w:rFonts w:ascii="Times New Roman" w:hAnsi="Times New Roman" w:cs="Times New Roman" w:hint="eastAsia"/>
          <w:sz w:val="24"/>
          <w:szCs w:val="24"/>
        </w:rPr>
        <w:t>į</w:t>
      </w:r>
      <w:r w:rsidRPr="00CB21A0">
        <w:rPr>
          <w:rFonts w:ascii="Times New Roman" w:hAnsi="Times New Roman" w:cs="Times New Roman"/>
          <w:sz w:val="24"/>
          <w:szCs w:val="24"/>
        </w:rPr>
        <w:t>.</w:t>
      </w:r>
    </w:p>
    <w:p w:rsidR="008D337B" w:rsidRPr="008D337B" w:rsidRDefault="008D337B" w:rsidP="008D337B">
      <w:pPr>
        <w:ind w:left="-1134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1673AA" w:rsidRDefault="001673AA" w:rsidP="008D337B">
      <w:pPr>
        <w:jc w:val="right"/>
        <w:rPr>
          <w:rFonts w:ascii="Times New Roman" w:hAnsi="Times New Roman" w:cs="Times New Roman"/>
          <w:color w:val="A8D08D" w:themeColor="accent6" w:themeTint="99"/>
          <w:sz w:val="36"/>
          <w:szCs w:val="24"/>
        </w:rPr>
      </w:pPr>
    </w:p>
    <w:p w:rsidR="00CB21A0" w:rsidRPr="001673AA" w:rsidRDefault="00CB21A0" w:rsidP="001673AA">
      <w:pPr>
        <w:jc w:val="right"/>
        <w:rPr>
          <w:rFonts w:ascii="Times New Roman" w:hAnsi="Times New Roman" w:cs="Times New Roman"/>
          <w:color w:val="A8D08D" w:themeColor="accent6" w:themeTint="99"/>
          <w:sz w:val="24"/>
          <w:szCs w:val="24"/>
        </w:rPr>
      </w:pPr>
      <w:r w:rsidRPr="001673AA">
        <w:rPr>
          <w:rFonts w:ascii="Times New Roman" w:hAnsi="Times New Roman" w:cs="Times New Roman"/>
          <w:color w:val="A8D08D" w:themeColor="accent6" w:themeTint="99"/>
          <w:sz w:val="24"/>
          <w:szCs w:val="24"/>
        </w:rPr>
        <w:t>Literat</w:t>
      </w:r>
      <w:r w:rsidR="008D337B" w:rsidRPr="001673AA">
        <w:rPr>
          <w:rFonts w:ascii="Times New Roman" w:hAnsi="Times New Roman" w:cs="Times New Roman"/>
          <w:color w:val="A8D08D" w:themeColor="accent6" w:themeTint="99"/>
          <w:sz w:val="24"/>
          <w:szCs w:val="24"/>
        </w:rPr>
        <w:t>ūros</w:t>
      </w:r>
      <w:r w:rsidRPr="001673AA">
        <w:rPr>
          <w:rFonts w:ascii="Times New Roman" w:hAnsi="Times New Roman" w:cs="Times New Roman"/>
          <w:color w:val="A8D08D" w:themeColor="accent6" w:themeTint="99"/>
          <w:sz w:val="24"/>
          <w:szCs w:val="24"/>
        </w:rPr>
        <w:t xml:space="preserve"> šaltiniai: seimospsichologas</w:t>
      </w:r>
      <w:r w:rsidR="008D337B" w:rsidRPr="001673AA">
        <w:rPr>
          <w:rFonts w:ascii="Times New Roman" w:hAnsi="Times New Roman" w:cs="Times New Roman"/>
          <w:color w:val="A8D08D" w:themeColor="accent6" w:themeTint="99"/>
          <w:sz w:val="24"/>
          <w:szCs w:val="24"/>
        </w:rPr>
        <w:t>.lt</w:t>
      </w:r>
      <w:r w:rsidRPr="001673AA">
        <w:rPr>
          <w:rFonts w:ascii="Times New Roman" w:hAnsi="Times New Roman" w:cs="Times New Roman"/>
          <w:color w:val="A8D08D" w:themeColor="accent6" w:themeTint="99"/>
          <w:sz w:val="24"/>
          <w:szCs w:val="24"/>
        </w:rPr>
        <w:t>, tavovaikas.l</w:t>
      </w:r>
      <w:r w:rsidR="008D337B" w:rsidRPr="001673AA">
        <w:rPr>
          <w:rFonts w:ascii="Times New Roman" w:hAnsi="Times New Roman" w:cs="Times New Roman"/>
          <w:color w:val="A8D08D" w:themeColor="accent6" w:themeTint="99"/>
          <w:sz w:val="24"/>
          <w:szCs w:val="24"/>
        </w:rPr>
        <w:t>t</w:t>
      </w:r>
      <w:bookmarkStart w:id="0" w:name="_GoBack"/>
      <w:bookmarkEnd w:id="0"/>
    </w:p>
    <w:sectPr w:rsidR="00CB21A0" w:rsidRPr="001673AA" w:rsidSect="00CB21A0">
      <w:pgSz w:w="11906" w:h="16838"/>
      <w:pgMar w:top="426" w:right="567" w:bottom="1134" w:left="1701" w:header="567" w:footer="567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54F2A"/>
    <w:multiLevelType w:val="hybridMultilevel"/>
    <w:tmpl w:val="AC887878"/>
    <w:lvl w:ilvl="0" w:tplc="0427000F">
      <w:start w:val="1"/>
      <w:numFmt w:val="decimal"/>
      <w:lvlText w:val="%1."/>
      <w:lvlJc w:val="left"/>
      <w:pPr>
        <w:ind w:left="11" w:hanging="360"/>
      </w:pPr>
    </w:lvl>
    <w:lvl w:ilvl="1" w:tplc="04270019" w:tentative="1">
      <w:start w:val="1"/>
      <w:numFmt w:val="lowerLetter"/>
      <w:lvlText w:val="%2."/>
      <w:lvlJc w:val="left"/>
      <w:pPr>
        <w:ind w:left="731" w:hanging="360"/>
      </w:pPr>
    </w:lvl>
    <w:lvl w:ilvl="2" w:tplc="0427001B" w:tentative="1">
      <w:start w:val="1"/>
      <w:numFmt w:val="lowerRoman"/>
      <w:lvlText w:val="%3."/>
      <w:lvlJc w:val="right"/>
      <w:pPr>
        <w:ind w:left="1451" w:hanging="180"/>
      </w:pPr>
    </w:lvl>
    <w:lvl w:ilvl="3" w:tplc="0427000F" w:tentative="1">
      <w:start w:val="1"/>
      <w:numFmt w:val="decimal"/>
      <w:lvlText w:val="%4."/>
      <w:lvlJc w:val="left"/>
      <w:pPr>
        <w:ind w:left="2171" w:hanging="360"/>
      </w:pPr>
    </w:lvl>
    <w:lvl w:ilvl="4" w:tplc="04270019" w:tentative="1">
      <w:start w:val="1"/>
      <w:numFmt w:val="lowerLetter"/>
      <w:lvlText w:val="%5."/>
      <w:lvlJc w:val="left"/>
      <w:pPr>
        <w:ind w:left="2891" w:hanging="360"/>
      </w:pPr>
    </w:lvl>
    <w:lvl w:ilvl="5" w:tplc="0427001B" w:tentative="1">
      <w:start w:val="1"/>
      <w:numFmt w:val="lowerRoman"/>
      <w:lvlText w:val="%6."/>
      <w:lvlJc w:val="right"/>
      <w:pPr>
        <w:ind w:left="3611" w:hanging="180"/>
      </w:pPr>
    </w:lvl>
    <w:lvl w:ilvl="6" w:tplc="0427000F" w:tentative="1">
      <w:start w:val="1"/>
      <w:numFmt w:val="decimal"/>
      <w:lvlText w:val="%7."/>
      <w:lvlJc w:val="left"/>
      <w:pPr>
        <w:ind w:left="4331" w:hanging="360"/>
      </w:pPr>
    </w:lvl>
    <w:lvl w:ilvl="7" w:tplc="04270019" w:tentative="1">
      <w:start w:val="1"/>
      <w:numFmt w:val="lowerLetter"/>
      <w:lvlText w:val="%8."/>
      <w:lvlJc w:val="left"/>
      <w:pPr>
        <w:ind w:left="5051" w:hanging="360"/>
      </w:pPr>
    </w:lvl>
    <w:lvl w:ilvl="8" w:tplc="0427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41612B8"/>
    <w:multiLevelType w:val="hybridMultilevel"/>
    <w:tmpl w:val="A7CA6758"/>
    <w:lvl w:ilvl="0" w:tplc="0427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526D5D30"/>
    <w:multiLevelType w:val="hybridMultilevel"/>
    <w:tmpl w:val="93442EF0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46A59DA"/>
    <w:multiLevelType w:val="hybridMultilevel"/>
    <w:tmpl w:val="9A2057B6"/>
    <w:lvl w:ilvl="0" w:tplc="0427000F">
      <w:start w:val="1"/>
      <w:numFmt w:val="decimal"/>
      <w:lvlText w:val="%1."/>
      <w:lvlJc w:val="left"/>
      <w:pPr>
        <w:ind w:left="1222" w:hanging="360"/>
      </w:pPr>
    </w:lvl>
    <w:lvl w:ilvl="1" w:tplc="04270019" w:tentative="1">
      <w:start w:val="1"/>
      <w:numFmt w:val="lowerLetter"/>
      <w:lvlText w:val="%2."/>
      <w:lvlJc w:val="left"/>
      <w:pPr>
        <w:ind w:left="1942" w:hanging="360"/>
      </w:pPr>
    </w:lvl>
    <w:lvl w:ilvl="2" w:tplc="0427001B" w:tentative="1">
      <w:start w:val="1"/>
      <w:numFmt w:val="lowerRoman"/>
      <w:lvlText w:val="%3."/>
      <w:lvlJc w:val="right"/>
      <w:pPr>
        <w:ind w:left="2662" w:hanging="180"/>
      </w:pPr>
    </w:lvl>
    <w:lvl w:ilvl="3" w:tplc="0427000F" w:tentative="1">
      <w:start w:val="1"/>
      <w:numFmt w:val="decimal"/>
      <w:lvlText w:val="%4."/>
      <w:lvlJc w:val="left"/>
      <w:pPr>
        <w:ind w:left="3382" w:hanging="360"/>
      </w:pPr>
    </w:lvl>
    <w:lvl w:ilvl="4" w:tplc="04270019" w:tentative="1">
      <w:start w:val="1"/>
      <w:numFmt w:val="lowerLetter"/>
      <w:lvlText w:val="%5."/>
      <w:lvlJc w:val="left"/>
      <w:pPr>
        <w:ind w:left="4102" w:hanging="360"/>
      </w:pPr>
    </w:lvl>
    <w:lvl w:ilvl="5" w:tplc="0427001B" w:tentative="1">
      <w:start w:val="1"/>
      <w:numFmt w:val="lowerRoman"/>
      <w:lvlText w:val="%6."/>
      <w:lvlJc w:val="right"/>
      <w:pPr>
        <w:ind w:left="4822" w:hanging="180"/>
      </w:pPr>
    </w:lvl>
    <w:lvl w:ilvl="6" w:tplc="0427000F" w:tentative="1">
      <w:start w:val="1"/>
      <w:numFmt w:val="decimal"/>
      <w:lvlText w:val="%7."/>
      <w:lvlJc w:val="left"/>
      <w:pPr>
        <w:ind w:left="5542" w:hanging="360"/>
      </w:pPr>
    </w:lvl>
    <w:lvl w:ilvl="7" w:tplc="04270019" w:tentative="1">
      <w:start w:val="1"/>
      <w:numFmt w:val="lowerLetter"/>
      <w:lvlText w:val="%8."/>
      <w:lvlJc w:val="left"/>
      <w:pPr>
        <w:ind w:left="6262" w:hanging="360"/>
      </w:pPr>
    </w:lvl>
    <w:lvl w:ilvl="8" w:tplc="0427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08"/>
    <w:rsid w:val="001673AA"/>
    <w:rsid w:val="00541C75"/>
    <w:rsid w:val="005B4E08"/>
    <w:rsid w:val="00642082"/>
    <w:rsid w:val="006A1AF0"/>
    <w:rsid w:val="00873407"/>
    <w:rsid w:val="008D337B"/>
    <w:rsid w:val="00C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E314"/>
  <w15:chartTrackingRefBased/>
  <w15:docId w15:val="{7D98C250-0CE1-4590-BF70-6BF1BD64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B4E08"/>
  </w:style>
  <w:style w:type="paragraph" w:styleId="Antrat1">
    <w:name w:val="heading 1"/>
    <w:basedOn w:val="prastasis"/>
    <w:next w:val="prastasis"/>
    <w:link w:val="Antrat1Diagrama"/>
    <w:uiPriority w:val="9"/>
    <w:qFormat/>
    <w:rsid w:val="005B4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B4E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B4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B4E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B4E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B4E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B4E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B4E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B4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B4E0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B4E0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B4E0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B4E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B4E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B4E08"/>
    <w:rPr>
      <w:rFonts w:asciiTheme="majorHAnsi" w:eastAsiaTheme="majorEastAsia" w:hAnsiTheme="majorHAnsi" w:cstheme="majorBidi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B4E08"/>
    <w:rPr>
      <w:rFonts w:asciiTheme="majorHAnsi" w:eastAsiaTheme="majorEastAsia" w:hAnsiTheme="majorHAnsi" w:cstheme="majorBidi"/>
      <w:i/>
      <w:iCs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B4E0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B4E0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B4E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B4E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B4E0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B4E0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5B4E08"/>
    <w:rPr>
      <w:color w:val="5A5A5A" w:themeColor="text1" w:themeTint="A5"/>
      <w:spacing w:val="15"/>
    </w:rPr>
  </w:style>
  <w:style w:type="character" w:styleId="Grietas">
    <w:name w:val="Strong"/>
    <w:basedOn w:val="Numatytasispastraiposriftas"/>
    <w:uiPriority w:val="22"/>
    <w:qFormat/>
    <w:rsid w:val="005B4E08"/>
    <w:rPr>
      <w:b/>
      <w:bCs/>
      <w:color w:val="auto"/>
    </w:rPr>
  </w:style>
  <w:style w:type="character" w:styleId="Emfaz">
    <w:name w:val="Emphasis"/>
    <w:basedOn w:val="Numatytasispastraiposriftas"/>
    <w:uiPriority w:val="20"/>
    <w:qFormat/>
    <w:rsid w:val="005B4E08"/>
    <w:rPr>
      <w:i/>
      <w:iCs/>
      <w:color w:val="auto"/>
    </w:rPr>
  </w:style>
  <w:style w:type="paragraph" w:styleId="Betarp">
    <w:name w:val="No Spacing"/>
    <w:uiPriority w:val="1"/>
    <w:qFormat/>
    <w:rsid w:val="005B4E08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5B4E0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5B4E08"/>
    <w:rPr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B4E0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B4E08"/>
    <w:rPr>
      <w:i/>
      <w:iCs/>
      <w:color w:val="404040" w:themeColor="text1" w:themeTint="BF"/>
    </w:rPr>
  </w:style>
  <w:style w:type="character" w:styleId="Nerykuspabraukimas">
    <w:name w:val="Subtle Emphasis"/>
    <w:basedOn w:val="Numatytasispastraiposriftas"/>
    <w:uiPriority w:val="19"/>
    <w:qFormat/>
    <w:rsid w:val="005B4E08"/>
    <w:rPr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21"/>
    <w:qFormat/>
    <w:rsid w:val="005B4E08"/>
    <w:rPr>
      <w:b/>
      <w:bCs/>
      <w:i/>
      <w:iCs/>
      <w:color w:val="auto"/>
    </w:rPr>
  </w:style>
  <w:style w:type="character" w:styleId="Nerykinuoroda">
    <w:name w:val="Subtle Reference"/>
    <w:basedOn w:val="Numatytasispastraiposriftas"/>
    <w:uiPriority w:val="31"/>
    <w:qFormat/>
    <w:rsid w:val="005B4E08"/>
    <w:rPr>
      <w:smallCaps/>
      <w:color w:val="404040" w:themeColor="text1" w:themeTint="BF"/>
    </w:rPr>
  </w:style>
  <w:style w:type="character" w:styleId="Rykinuoroda">
    <w:name w:val="Intense Reference"/>
    <w:basedOn w:val="Numatytasispastraiposriftas"/>
    <w:uiPriority w:val="32"/>
    <w:qFormat/>
    <w:rsid w:val="005B4E08"/>
    <w:rPr>
      <w:b/>
      <w:bCs/>
      <w:smallCaps/>
      <w:color w:val="404040" w:themeColor="text1" w:themeTint="BF"/>
      <w:spacing w:val="5"/>
    </w:rPr>
  </w:style>
  <w:style w:type="character" w:styleId="Knygospavadinimas">
    <w:name w:val="Book Title"/>
    <w:basedOn w:val="Numatytasispastraiposriftas"/>
    <w:uiPriority w:val="33"/>
    <w:qFormat/>
    <w:rsid w:val="005B4E08"/>
    <w:rPr>
      <w:b/>
      <w:bCs/>
      <w:i/>
      <w:iC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B4E08"/>
    <w:pPr>
      <w:outlineLvl w:val="9"/>
    </w:pPr>
  </w:style>
  <w:style w:type="paragraph" w:styleId="Sraopastraipa">
    <w:name w:val="List Paragraph"/>
    <w:basedOn w:val="prastasis"/>
    <w:uiPriority w:val="34"/>
    <w:qFormat/>
    <w:rsid w:val="005B4E0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B21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B21A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B21A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B21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B21A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2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sirinktinis 3">
      <a:majorFont>
        <a:latin typeface="Footlight MT Light"/>
        <a:ea typeface=""/>
        <a:cs typeface=""/>
      </a:majorFont>
      <a:minorFont>
        <a:latin typeface="Footlight MT Light"/>
        <a:ea typeface=""/>
        <a:cs typeface=""/>
      </a:minorFont>
    </a:fontScheme>
    <a:fmtScheme name="„Grunge“ tekstū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8869-86FF-4434-95A9-4E38DD29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3906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2019-01-15T10:49:00Z</dcterms:created>
  <dcterms:modified xsi:type="dcterms:W3CDTF">2019-02-19T12:05:00Z</dcterms:modified>
</cp:coreProperties>
</file>