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12EEE" w:rsidRPr="006F19D5" w:rsidTr="00BA1AF4">
        <w:tc>
          <w:tcPr>
            <w:tcW w:w="3969" w:type="dxa"/>
          </w:tcPr>
          <w:p w:rsidR="00712EEE" w:rsidRPr="006F19D5" w:rsidRDefault="00712EEE" w:rsidP="00712EEE">
            <w:pPr>
              <w:tabs>
                <w:tab w:val="left" w:pos="5070"/>
                <w:tab w:val="left" w:pos="5366"/>
                <w:tab w:val="left" w:pos="6771"/>
                <w:tab w:val="left" w:pos="7363"/>
              </w:tabs>
              <w:jc w:val="both"/>
              <w:rPr>
                <w:sz w:val="24"/>
                <w:szCs w:val="24"/>
              </w:rPr>
            </w:pPr>
            <w:r w:rsidRPr="006F19D5">
              <w:rPr>
                <w:sz w:val="24"/>
                <w:szCs w:val="24"/>
              </w:rPr>
              <w:t>PATVIRTINA</w:t>
            </w:r>
          </w:p>
        </w:tc>
      </w:tr>
      <w:tr w:rsidR="00712EEE" w:rsidRPr="006F19D5" w:rsidTr="00BA1AF4">
        <w:tc>
          <w:tcPr>
            <w:tcW w:w="3969" w:type="dxa"/>
          </w:tcPr>
          <w:p w:rsidR="00712EEE" w:rsidRPr="006F19D5" w:rsidRDefault="00712EEE" w:rsidP="00BD38E3">
            <w:pPr>
              <w:rPr>
                <w:sz w:val="24"/>
                <w:szCs w:val="24"/>
              </w:rPr>
            </w:pPr>
            <w:r w:rsidRPr="006F19D5">
              <w:rPr>
                <w:sz w:val="24"/>
                <w:szCs w:val="24"/>
              </w:rPr>
              <w:t xml:space="preserve">Klaipėdos </w:t>
            </w:r>
            <w:r w:rsidR="00BD38E3" w:rsidRPr="006F19D5">
              <w:rPr>
                <w:sz w:val="24"/>
                <w:szCs w:val="24"/>
              </w:rPr>
              <w:t>lopšelio-darželio „Šaltinėlis“</w:t>
            </w:r>
          </w:p>
        </w:tc>
      </w:tr>
      <w:tr w:rsidR="00712EEE" w:rsidRPr="006F19D5" w:rsidTr="00BA1AF4">
        <w:tc>
          <w:tcPr>
            <w:tcW w:w="3969" w:type="dxa"/>
          </w:tcPr>
          <w:p w:rsidR="00712EEE" w:rsidRPr="006F19D5" w:rsidRDefault="00BD38E3" w:rsidP="0099779C">
            <w:pPr>
              <w:rPr>
                <w:sz w:val="24"/>
                <w:szCs w:val="24"/>
              </w:rPr>
            </w:pPr>
            <w:r w:rsidRPr="006F19D5">
              <w:rPr>
                <w:sz w:val="24"/>
                <w:szCs w:val="24"/>
              </w:rPr>
              <w:t>direktoriaus</w:t>
            </w:r>
            <w:r w:rsidR="00712EEE" w:rsidRPr="006F19D5">
              <w:rPr>
                <w:sz w:val="24"/>
                <w:szCs w:val="24"/>
              </w:rPr>
              <w:t xml:space="preserve"> </w:t>
            </w:r>
            <w:bookmarkStart w:id="0" w:name="registravimoDataIlga"/>
            <w:r w:rsidR="0099779C" w:rsidRPr="006F19D5">
              <w:rPr>
                <w:sz w:val="24"/>
                <w:szCs w:val="24"/>
              </w:rPr>
              <w:t xml:space="preserve">2020 m. </w:t>
            </w:r>
            <w:bookmarkEnd w:id="0"/>
            <w:r w:rsidR="0099779C" w:rsidRPr="006F19D5">
              <w:rPr>
                <w:sz w:val="24"/>
                <w:szCs w:val="24"/>
              </w:rPr>
              <w:t>birželio 23 d.</w:t>
            </w:r>
          </w:p>
        </w:tc>
      </w:tr>
      <w:tr w:rsidR="00712EEE" w:rsidRPr="006F19D5" w:rsidTr="00BA1AF4">
        <w:tc>
          <w:tcPr>
            <w:tcW w:w="3969" w:type="dxa"/>
          </w:tcPr>
          <w:p w:rsidR="00712EEE" w:rsidRPr="006F19D5" w:rsidRDefault="00BD38E3" w:rsidP="00BD38E3">
            <w:pPr>
              <w:tabs>
                <w:tab w:val="left" w:pos="5070"/>
                <w:tab w:val="left" w:pos="5366"/>
                <w:tab w:val="left" w:pos="6771"/>
                <w:tab w:val="left" w:pos="7363"/>
              </w:tabs>
              <w:rPr>
                <w:sz w:val="24"/>
                <w:szCs w:val="24"/>
              </w:rPr>
            </w:pPr>
            <w:r w:rsidRPr="006F19D5">
              <w:rPr>
                <w:sz w:val="24"/>
                <w:szCs w:val="24"/>
              </w:rPr>
              <w:t>įsakymu</w:t>
            </w:r>
            <w:r w:rsidR="00712EEE" w:rsidRPr="006F19D5">
              <w:rPr>
                <w:sz w:val="24"/>
                <w:szCs w:val="24"/>
              </w:rPr>
              <w:t xml:space="preserve"> Nr. </w:t>
            </w:r>
            <w:r w:rsidRPr="006F19D5">
              <w:rPr>
                <w:sz w:val="24"/>
                <w:szCs w:val="24"/>
              </w:rPr>
              <w:t>V-</w:t>
            </w:r>
            <w:r w:rsidR="0099779C" w:rsidRPr="006F19D5">
              <w:rPr>
                <w:sz w:val="24"/>
                <w:szCs w:val="24"/>
              </w:rPr>
              <w:t>45</w:t>
            </w:r>
          </w:p>
        </w:tc>
      </w:tr>
    </w:tbl>
    <w:p w:rsidR="00712EEE" w:rsidRPr="006F19D5" w:rsidRDefault="00712EEE" w:rsidP="00712EEE">
      <w:pPr>
        <w:spacing w:after="0" w:line="240" w:lineRule="auto"/>
        <w:jc w:val="center"/>
        <w:rPr>
          <w:rFonts w:ascii="Times New Roman" w:eastAsia="Times New Roman" w:hAnsi="Times New Roman" w:cs="Times New Roman"/>
          <w:sz w:val="24"/>
          <w:szCs w:val="24"/>
        </w:rPr>
      </w:pPr>
    </w:p>
    <w:p w:rsidR="00712EEE" w:rsidRPr="006F19D5" w:rsidRDefault="00712EEE" w:rsidP="00712EEE">
      <w:pPr>
        <w:spacing w:after="0" w:line="240" w:lineRule="auto"/>
        <w:jc w:val="center"/>
        <w:rPr>
          <w:rFonts w:ascii="Times New Roman" w:eastAsia="Times New Roman" w:hAnsi="Times New Roman" w:cs="Times New Roman"/>
          <w:sz w:val="24"/>
          <w:szCs w:val="24"/>
        </w:rPr>
      </w:pP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 xml:space="preserve">KLAIPĖDOS LOPŠELIO-DARŽELIO „ŠALTINĖLIS“ KORUPCIJOS PREVENCIJOS </w:t>
      </w: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2020–2022 METŲ PROGRAMA</w:t>
      </w:r>
    </w:p>
    <w:p w:rsidR="00712EEE" w:rsidRPr="006F19D5" w:rsidRDefault="00712EEE" w:rsidP="00712EEE">
      <w:pPr>
        <w:spacing w:after="0" w:line="240" w:lineRule="auto"/>
        <w:jc w:val="center"/>
        <w:rPr>
          <w:rFonts w:ascii="Times New Roman" w:eastAsia="Times New Roman" w:hAnsi="Times New Roman" w:cs="Times New Roman"/>
          <w:sz w:val="24"/>
          <w:szCs w:val="24"/>
        </w:rPr>
      </w:pP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I SKYRIUS</w:t>
      </w: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BENDROSIOS NUOSTATOS</w:t>
      </w:r>
    </w:p>
    <w:p w:rsidR="00712EEE" w:rsidRPr="006F19D5" w:rsidRDefault="00712EEE" w:rsidP="00712EEE">
      <w:pPr>
        <w:spacing w:after="0" w:line="240" w:lineRule="auto"/>
        <w:jc w:val="center"/>
        <w:rPr>
          <w:rFonts w:ascii="Times New Roman" w:eastAsia="Times New Roman" w:hAnsi="Times New Roman" w:cs="Times New Roman"/>
          <w:sz w:val="24"/>
          <w:szCs w:val="24"/>
        </w:rPr>
      </w:pPr>
    </w:p>
    <w:p w:rsidR="00712EEE" w:rsidRPr="006F19D5" w:rsidRDefault="00712EEE" w:rsidP="00712EEE">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 Klaipėdos lopšelio-darželio „Šaltinėlis“</w:t>
      </w:r>
      <w:r w:rsidRPr="006F19D5">
        <w:rPr>
          <w:rFonts w:ascii="Times New Roman" w:eastAsia="Times New Roman" w:hAnsi="Times New Roman" w:cs="Times New Roman"/>
          <w:b/>
          <w:sz w:val="24"/>
          <w:szCs w:val="24"/>
        </w:rPr>
        <w:t xml:space="preserve"> </w:t>
      </w:r>
      <w:r w:rsidRPr="006F19D5">
        <w:rPr>
          <w:rFonts w:ascii="Times New Roman" w:eastAsia="Times New Roman" w:hAnsi="Times New Roman" w:cs="Times New Roman"/>
          <w:sz w:val="24"/>
          <w:szCs w:val="24"/>
        </w:rPr>
        <w:t xml:space="preserve">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vietos savivaldos ir Lietuvos Respublikos viešojo administravimo įstatymų nuostatomis, Klaipėdos miesto savivaldybės korupcijos prevencijos 2020–2022 metų programa, patvirtinta Klaipėdos miesto savivaldybės tarybos 2020 m. gegužės 28 d. sprendimu Nr. T2-136. </w:t>
      </w:r>
    </w:p>
    <w:p w:rsidR="00712EEE" w:rsidRPr="006F19D5" w:rsidRDefault="00712EEE" w:rsidP="0050301A">
      <w:pPr>
        <w:spacing w:after="0" w:line="240" w:lineRule="auto"/>
        <w:ind w:firstLine="567"/>
        <w:jc w:val="both"/>
        <w:rPr>
          <w:rFonts w:ascii="Times New Roman" w:eastAsia="Times New Roman" w:hAnsi="Times New Roman" w:cs="Times New Roman"/>
          <w:strike/>
          <w:sz w:val="24"/>
          <w:szCs w:val="24"/>
        </w:rPr>
      </w:pPr>
      <w:r w:rsidRPr="006F19D5">
        <w:rPr>
          <w:rFonts w:ascii="Times New Roman" w:eastAsia="Times New Roman" w:hAnsi="Times New Roman" w:cs="Times New Roman"/>
          <w:sz w:val="24"/>
          <w:szCs w:val="24"/>
        </w:rPr>
        <w:t>2. Programa skirta korupcijos prevencijai užtikrinti Klaipėdos lopšelyje-darželyje „Šaltinėlis“.</w:t>
      </w:r>
    </w:p>
    <w:p w:rsidR="00712EEE" w:rsidRPr="006F19D5"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3. Programa siekiama šalinti prielaidas korupcijai atsirasti ir plisti, paskatinti visuomenę aktyviai reikšti nepakantumą korupcijai, teikti paramą numatytoms korupcijos prevencijos priemonėms įgyvendinti.</w:t>
      </w:r>
    </w:p>
    <w:p w:rsidR="00712EEE" w:rsidRPr="006F19D5"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4. Programos strateginės kryptys yra:</w:t>
      </w:r>
    </w:p>
    <w:p w:rsidR="00712EEE" w:rsidRPr="006F19D5"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4.1. korupcijos prevencija;</w:t>
      </w:r>
    </w:p>
    <w:p w:rsidR="00712EEE" w:rsidRPr="006F19D5"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4.2. antikorupcinis švietimas.</w:t>
      </w:r>
    </w:p>
    <w:p w:rsidR="0050301A"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5. Programa grindžiama korupcijos prevencija, visuomenės ir įstaigos darbuotojų antikorupciniu švietimu ir mokymu, siekiant kompleksiškai šalinti šio neigiamo socialinio reiškinio priežastis ir sąlygas.</w:t>
      </w:r>
    </w:p>
    <w:p w:rsidR="0050301A"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6. Programa sudaroma trejiems metams ir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darbuotojų ir tėvų bendruomenės švietimą.</w:t>
      </w:r>
    </w:p>
    <w:p w:rsidR="0050301A"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7. Korupcijos prevencija įgyvendinama vadovaujantis šiais principais:</w:t>
      </w:r>
    </w:p>
    <w:p w:rsidR="0050301A"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7.1. teisėtumo – korupcijos prevencijos priemonės įgyvendinamos laikantis Lietuvos Respublikos Konstitucijos, įstatymų bei kitų teisės aktų reikalavimų ir užtikrinant pagrindinių asmens teisių ir laisvių apsaugą;</w:t>
      </w:r>
    </w:p>
    <w:p w:rsidR="0050301A"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7.2. visuotinio privalomumo – korupcijos prevencijos subjektais gali būti visi asmenys;</w:t>
      </w:r>
    </w:p>
    <w:p w:rsidR="0050301A"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7.3. sąveikos – korupcijos prevencijos priemonių veiksmingumas užtikrinamas derinant visų korupcijos prevencijos subjektų veiksmus, keičiantis subjektams reikalinga informacija ir teikiant vienas kitam kitokią pagalbą;</w:t>
      </w:r>
    </w:p>
    <w:p w:rsidR="0050301A"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7.4.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50301A"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8. Programos paskirtis – užtikrinti įstaigos veiklos skaidrumą, atvirumą, teisinių ir antikorupcinių principų laikymąsi, ilgalaikėmis priemonėmis ir procedūromis užkirsti kelią korupcijos atsiradimui ir plėtrai.</w:t>
      </w:r>
    </w:p>
    <w:p w:rsidR="00712EEE" w:rsidRPr="006F19D5"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9. Programos nuostatos yra privalomos visiems lopšelio-darželio darbuotojams.</w:t>
      </w:r>
    </w:p>
    <w:p w:rsidR="00712EEE" w:rsidRPr="006F19D5"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lastRenderedPageBreak/>
        <w:t xml:space="preserve">10. Programoje nurodytų priemonių vykdymą kontroliuoja direktorius lopšelio-darželio Antikorupcijos </w:t>
      </w:r>
      <w:r w:rsidR="00171E9B">
        <w:rPr>
          <w:rFonts w:ascii="Times New Roman" w:eastAsia="Times New Roman" w:hAnsi="Times New Roman" w:cs="Times New Roman"/>
          <w:sz w:val="24"/>
          <w:szCs w:val="24"/>
        </w:rPr>
        <w:t xml:space="preserve">darbo </w:t>
      </w:r>
      <w:r w:rsidRPr="006F19D5">
        <w:rPr>
          <w:rFonts w:ascii="Times New Roman" w:eastAsia="Times New Roman" w:hAnsi="Times New Roman" w:cs="Times New Roman"/>
          <w:sz w:val="24"/>
          <w:szCs w:val="24"/>
        </w:rPr>
        <w:t>grupė.</w:t>
      </w:r>
    </w:p>
    <w:p w:rsidR="00712EEE" w:rsidRPr="006F19D5" w:rsidRDefault="00712EEE" w:rsidP="0050301A">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11. Programoje vartojamos sąvokos atitinka teisės aktuose apibrėžtas sąvokas.</w:t>
      </w:r>
    </w:p>
    <w:p w:rsidR="00712EEE" w:rsidRPr="006F19D5" w:rsidRDefault="00712EEE" w:rsidP="0050301A">
      <w:pPr>
        <w:spacing w:after="0" w:line="240" w:lineRule="auto"/>
        <w:ind w:firstLine="567"/>
        <w:rPr>
          <w:rFonts w:ascii="Times New Roman" w:eastAsia="Times New Roman" w:hAnsi="Times New Roman" w:cs="Times New Roman"/>
          <w:sz w:val="24"/>
          <w:szCs w:val="24"/>
        </w:rPr>
      </w:pPr>
    </w:p>
    <w:p w:rsidR="00712EEE" w:rsidRPr="006F19D5" w:rsidRDefault="00712EEE" w:rsidP="00712EEE">
      <w:pPr>
        <w:spacing w:after="0" w:line="240" w:lineRule="auto"/>
        <w:jc w:val="center"/>
        <w:rPr>
          <w:rFonts w:ascii="Times New Roman" w:eastAsia="Times New Roman" w:hAnsi="Times New Roman" w:cs="Times New Roman"/>
          <w:sz w:val="24"/>
          <w:szCs w:val="24"/>
        </w:rPr>
      </w:pPr>
      <w:r w:rsidRPr="006F19D5">
        <w:rPr>
          <w:rFonts w:ascii="Times New Roman" w:eastAsia="Times New Roman" w:hAnsi="Times New Roman" w:cs="Times New Roman"/>
          <w:b/>
          <w:sz w:val="24"/>
          <w:szCs w:val="24"/>
        </w:rPr>
        <w:t>II SKYRIUS</w:t>
      </w: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APLINKOS IR ANTIKORUPCINĖS VEIKLOS ANALIZĖ</w:t>
      </w:r>
    </w:p>
    <w:p w:rsidR="00712EEE" w:rsidRPr="006F19D5" w:rsidRDefault="00712EEE" w:rsidP="00712EEE">
      <w:pPr>
        <w:spacing w:after="0" w:line="240" w:lineRule="auto"/>
        <w:ind w:firstLine="720"/>
        <w:jc w:val="both"/>
        <w:rPr>
          <w:rFonts w:ascii="Times New Roman" w:eastAsia="Times New Roman" w:hAnsi="Times New Roman" w:cs="Times New Roman"/>
          <w:sz w:val="24"/>
          <w:szCs w:val="24"/>
        </w:rPr>
      </w:pPr>
    </w:p>
    <w:p w:rsidR="00712EEE" w:rsidRPr="006F19D5" w:rsidRDefault="00712EEE" w:rsidP="0002674F">
      <w:pPr>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w:t>
      </w:r>
      <w:r w:rsidR="00BD38E3" w:rsidRPr="006F19D5">
        <w:rPr>
          <w:rFonts w:ascii="Times New Roman" w:eastAsia="Times New Roman" w:hAnsi="Times New Roman" w:cs="Times New Roman"/>
          <w:sz w:val="24"/>
          <w:szCs w:val="24"/>
        </w:rPr>
        <w:t>2</w:t>
      </w:r>
      <w:r w:rsidRPr="006F19D5">
        <w:rPr>
          <w:rFonts w:ascii="Times New Roman" w:eastAsia="Times New Roman" w:hAnsi="Times New Roman" w:cs="Times New Roman"/>
          <w:sz w:val="24"/>
          <w:szCs w:val="24"/>
        </w:rPr>
        <w:t xml:space="preserve">. Vadovaujantis Lietuvos Respublikos </w:t>
      </w:r>
      <w:r w:rsidR="00171E9B">
        <w:rPr>
          <w:rFonts w:ascii="Times New Roman" w:eastAsia="Times New Roman" w:hAnsi="Times New Roman" w:cs="Times New Roman"/>
          <w:sz w:val="24"/>
          <w:szCs w:val="24"/>
        </w:rPr>
        <w:t>korupcijos prevencijos įstatymu ir kitais teisės aktais</w:t>
      </w:r>
      <w:r w:rsidRPr="006F19D5">
        <w:rPr>
          <w:rFonts w:ascii="Times New Roman" w:eastAsia="Times New Roman" w:hAnsi="Times New Roman" w:cs="Times New Roman"/>
          <w:sz w:val="24"/>
          <w:szCs w:val="24"/>
        </w:rPr>
        <w:t xml:space="preserve"> </w:t>
      </w:r>
      <w:r w:rsidR="0002674F" w:rsidRPr="006F19D5">
        <w:rPr>
          <w:rFonts w:ascii="Times New Roman" w:eastAsia="Times New Roman" w:hAnsi="Times New Roman" w:cs="Times New Roman"/>
          <w:sz w:val="24"/>
          <w:szCs w:val="24"/>
        </w:rPr>
        <w:t xml:space="preserve">lopšelyje-darželyje </w:t>
      </w:r>
      <w:r w:rsidRPr="006F19D5">
        <w:rPr>
          <w:rFonts w:ascii="Times New Roman" w:eastAsia="Times New Roman" w:hAnsi="Times New Roman" w:cs="Times New Roman"/>
          <w:sz w:val="24"/>
          <w:szCs w:val="24"/>
        </w:rPr>
        <w:t>įgyvendintos ir įgyvendinamos šios Kovos su korupcija programos priemonės:</w:t>
      </w:r>
    </w:p>
    <w:p w:rsidR="0050301A" w:rsidRDefault="0050301A" w:rsidP="0050301A">
      <w:pPr>
        <w:tabs>
          <w:tab w:val="left" w:pos="5070"/>
          <w:tab w:val="left" w:pos="5366"/>
          <w:tab w:val="left" w:pos="6771"/>
          <w:tab w:val="left" w:pos="736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12EEE" w:rsidRPr="006F19D5">
        <w:rPr>
          <w:rFonts w:ascii="Times New Roman" w:eastAsia="Times New Roman" w:hAnsi="Times New Roman" w:cs="Times New Roman"/>
          <w:sz w:val="24"/>
          <w:szCs w:val="24"/>
        </w:rPr>
        <w:t xml:space="preserve">.1. Sudaryta ir veikia nuolatinė Antikorupcijos </w:t>
      </w:r>
      <w:r w:rsidR="0002674F" w:rsidRPr="006F19D5">
        <w:rPr>
          <w:rFonts w:ascii="Times New Roman" w:eastAsia="Times New Roman" w:hAnsi="Times New Roman" w:cs="Times New Roman"/>
          <w:sz w:val="24"/>
          <w:szCs w:val="24"/>
        </w:rPr>
        <w:t>darbo grupė</w:t>
      </w:r>
      <w:r w:rsidR="00712EEE" w:rsidRPr="006F19D5">
        <w:rPr>
          <w:rFonts w:ascii="Times New Roman" w:eastAsia="Times New Roman" w:hAnsi="Times New Roman" w:cs="Times New Roman"/>
          <w:sz w:val="24"/>
          <w:szCs w:val="24"/>
        </w:rPr>
        <w:t>, kurios sudėtis atnaujina</w:t>
      </w:r>
      <w:r w:rsidR="0002674F" w:rsidRPr="006F19D5">
        <w:rPr>
          <w:rFonts w:ascii="Times New Roman" w:eastAsia="Times New Roman" w:hAnsi="Times New Roman" w:cs="Times New Roman"/>
          <w:sz w:val="24"/>
          <w:szCs w:val="24"/>
        </w:rPr>
        <w:t>ma</w:t>
      </w:r>
      <w:r w:rsidR="00712EEE" w:rsidRPr="006F19D5">
        <w:rPr>
          <w:rFonts w:ascii="Times New Roman" w:eastAsia="Times New Roman" w:hAnsi="Times New Roman" w:cs="Times New Roman"/>
          <w:sz w:val="24"/>
          <w:szCs w:val="24"/>
        </w:rPr>
        <w:t xml:space="preserve"> </w:t>
      </w:r>
      <w:r w:rsidR="0002674F" w:rsidRPr="006F19D5">
        <w:rPr>
          <w:rFonts w:ascii="Times New Roman" w:eastAsia="Times New Roman" w:hAnsi="Times New Roman" w:cs="Times New Roman"/>
          <w:sz w:val="24"/>
          <w:szCs w:val="24"/>
        </w:rPr>
        <w:t>direktoriaus įsakymu</w:t>
      </w:r>
      <w:r w:rsidR="00712EEE" w:rsidRPr="006F19D5">
        <w:rPr>
          <w:rFonts w:ascii="Times New Roman" w:eastAsia="Times New Roman" w:hAnsi="Times New Roman" w:cs="Times New Roman"/>
          <w:sz w:val="24"/>
          <w:szCs w:val="24"/>
        </w:rPr>
        <w:t>.</w:t>
      </w:r>
    </w:p>
    <w:p w:rsidR="0050301A" w:rsidRDefault="00712EEE" w:rsidP="0050301A">
      <w:pPr>
        <w:tabs>
          <w:tab w:val="left" w:pos="5070"/>
          <w:tab w:val="left" w:pos="5366"/>
          <w:tab w:val="left" w:pos="6771"/>
          <w:tab w:val="left" w:pos="7363"/>
        </w:tabs>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2</w:t>
      </w:r>
      <w:r w:rsidRPr="006F19D5">
        <w:rPr>
          <w:rFonts w:ascii="Times New Roman" w:eastAsia="Times New Roman" w:hAnsi="Times New Roman" w:cs="Times New Roman"/>
          <w:sz w:val="24"/>
          <w:szCs w:val="24"/>
        </w:rPr>
        <w:t xml:space="preserve">.2. Antikorupcijos </w:t>
      </w:r>
      <w:r w:rsidR="003677DF" w:rsidRPr="006F19D5">
        <w:rPr>
          <w:rFonts w:ascii="Times New Roman" w:eastAsia="Times New Roman" w:hAnsi="Times New Roman" w:cs="Times New Roman"/>
          <w:sz w:val="24"/>
          <w:szCs w:val="24"/>
        </w:rPr>
        <w:t xml:space="preserve">darbo grupė </w:t>
      </w:r>
      <w:r w:rsidRPr="006F19D5">
        <w:rPr>
          <w:rFonts w:ascii="Times New Roman" w:eastAsia="Times New Roman" w:hAnsi="Times New Roman" w:cs="Times New Roman"/>
          <w:sz w:val="24"/>
          <w:szCs w:val="24"/>
        </w:rPr>
        <w:t>įgyvendina korupcijos prevencij</w:t>
      </w:r>
      <w:r w:rsidR="003677DF" w:rsidRPr="006F19D5">
        <w:rPr>
          <w:rFonts w:ascii="Times New Roman" w:eastAsia="Times New Roman" w:hAnsi="Times New Roman" w:cs="Times New Roman"/>
          <w:sz w:val="24"/>
          <w:szCs w:val="24"/>
        </w:rPr>
        <w:t>ą</w:t>
      </w:r>
      <w:r w:rsidRPr="006F19D5">
        <w:rPr>
          <w:rFonts w:ascii="Times New Roman" w:eastAsia="Times New Roman" w:hAnsi="Times New Roman" w:cs="Times New Roman"/>
          <w:sz w:val="24"/>
          <w:szCs w:val="24"/>
        </w:rPr>
        <w:t xml:space="preserve">, išskiria prioritetines ir kontrolės kryptis įgyvendinant priemones, didinančias korupcijos prevencijos veiksmingumą, svarsto organizacinius ir su </w:t>
      </w:r>
      <w:r w:rsidR="003677DF" w:rsidRPr="006F19D5">
        <w:rPr>
          <w:rFonts w:ascii="Times New Roman" w:eastAsia="Times New Roman" w:hAnsi="Times New Roman" w:cs="Times New Roman"/>
          <w:sz w:val="24"/>
          <w:szCs w:val="24"/>
        </w:rPr>
        <w:t>įstaigos kov</w:t>
      </w:r>
      <w:r w:rsidRPr="006F19D5">
        <w:rPr>
          <w:rFonts w:ascii="Times New Roman" w:eastAsia="Times New Roman" w:hAnsi="Times New Roman" w:cs="Times New Roman"/>
          <w:sz w:val="24"/>
          <w:szCs w:val="24"/>
        </w:rPr>
        <w:t>os su korupcija programos ir jos įgyvendinimo priemonių plano vykdymu susijusius klausimus.</w:t>
      </w:r>
    </w:p>
    <w:p w:rsidR="0050301A" w:rsidRDefault="00712EEE" w:rsidP="0050301A">
      <w:pPr>
        <w:tabs>
          <w:tab w:val="left" w:pos="5070"/>
          <w:tab w:val="left" w:pos="5366"/>
          <w:tab w:val="left" w:pos="6771"/>
          <w:tab w:val="left" w:pos="7363"/>
        </w:tabs>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2</w:t>
      </w:r>
      <w:r w:rsidRPr="006F19D5">
        <w:rPr>
          <w:rFonts w:ascii="Times New Roman" w:eastAsia="Times New Roman" w:hAnsi="Times New Roman" w:cs="Times New Roman"/>
          <w:sz w:val="24"/>
          <w:szCs w:val="24"/>
        </w:rPr>
        <w:t>.</w:t>
      </w:r>
      <w:r w:rsidR="003677DF" w:rsidRPr="006F19D5">
        <w:rPr>
          <w:rFonts w:ascii="Times New Roman" w:eastAsia="Times New Roman" w:hAnsi="Times New Roman" w:cs="Times New Roman"/>
          <w:sz w:val="24"/>
          <w:szCs w:val="24"/>
        </w:rPr>
        <w:t>3</w:t>
      </w:r>
      <w:r w:rsidRPr="006F19D5">
        <w:rPr>
          <w:rFonts w:ascii="Times New Roman" w:eastAsia="Times New Roman" w:hAnsi="Times New Roman" w:cs="Times New Roman"/>
          <w:sz w:val="24"/>
          <w:szCs w:val="24"/>
        </w:rPr>
        <w:t xml:space="preserve">. </w:t>
      </w:r>
      <w:r w:rsidR="00BD38E3" w:rsidRPr="006F19D5">
        <w:rPr>
          <w:rFonts w:ascii="Times New Roman" w:eastAsia="Times New Roman" w:hAnsi="Times New Roman" w:cs="Times New Roman"/>
          <w:sz w:val="24"/>
          <w:szCs w:val="24"/>
        </w:rPr>
        <w:t>L</w:t>
      </w:r>
      <w:r w:rsidR="00171E9B">
        <w:rPr>
          <w:rFonts w:ascii="Times New Roman" w:eastAsia="Times New Roman" w:hAnsi="Times New Roman" w:cs="Times New Roman"/>
          <w:sz w:val="24"/>
          <w:szCs w:val="24"/>
        </w:rPr>
        <w:t xml:space="preserve">opšelio-darželio </w:t>
      </w:r>
      <w:r w:rsidR="00BD38E3" w:rsidRPr="006F19D5">
        <w:rPr>
          <w:rFonts w:ascii="Times New Roman" w:eastAsia="Times New Roman" w:hAnsi="Times New Roman" w:cs="Times New Roman"/>
          <w:sz w:val="24"/>
          <w:szCs w:val="24"/>
        </w:rPr>
        <w:t>„Šaltinėl</w:t>
      </w:r>
      <w:r w:rsidR="00171E9B">
        <w:rPr>
          <w:rFonts w:ascii="Times New Roman" w:eastAsia="Times New Roman" w:hAnsi="Times New Roman" w:cs="Times New Roman"/>
          <w:sz w:val="24"/>
          <w:szCs w:val="24"/>
        </w:rPr>
        <w:t>is</w:t>
      </w:r>
      <w:r w:rsidR="00BD38E3" w:rsidRPr="006F19D5">
        <w:rPr>
          <w:rFonts w:ascii="Times New Roman" w:eastAsia="Times New Roman" w:hAnsi="Times New Roman" w:cs="Times New Roman"/>
          <w:sz w:val="24"/>
          <w:szCs w:val="24"/>
        </w:rPr>
        <w:t xml:space="preserve"> internetiniame puslapyje galima pareikšti savo nuomonę </w:t>
      </w:r>
      <w:r w:rsidR="0099779C" w:rsidRPr="006F19D5">
        <w:rPr>
          <w:rFonts w:ascii="Times New Roman" w:eastAsia="Times New Roman" w:hAnsi="Times New Roman" w:cs="Times New Roman"/>
          <w:sz w:val="24"/>
          <w:szCs w:val="24"/>
        </w:rPr>
        <w:t>dėl korupcijos.</w:t>
      </w:r>
    </w:p>
    <w:p w:rsidR="0050301A" w:rsidRDefault="003677DF" w:rsidP="0050301A">
      <w:pPr>
        <w:tabs>
          <w:tab w:val="left" w:pos="5070"/>
          <w:tab w:val="left" w:pos="5366"/>
          <w:tab w:val="left" w:pos="6771"/>
          <w:tab w:val="left" w:pos="7363"/>
        </w:tabs>
        <w:spacing w:after="0" w:line="240" w:lineRule="auto"/>
        <w:ind w:firstLine="567"/>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2</w:t>
      </w:r>
      <w:r w:rsidRPr="006F19D5">
        <w:rPr>
          <w:rFonts w:ascii="Times New Roman" w:eastAsia="Times New Roman" w:hAnsi="Times New Roman" w:cs="Times New Roman"/>
          <w:sz w:val="24"/>
          <w:szCs w:val="24"/>
        </w:rPr>
        <w:t>.4. Antikorupcinis švietimas</w:t>
      </w:r>
      <w:r w:rsidR="00712EEE" w:rsidRPr="006F19D5">
        <w:rPr>
          <w:rFonts w:ascii="Times New Roman" w:eastAsia="Times New Roman" w:hAnsi="Times New Roman" w:cs="Times New Roman"/>
          <w:sz w:val="24"/>
          <w:szCs w:val="24"/>
        </w:rPr>
        <w:t xml:space="preserve"> įtrauktas į </w:t>
      </w:r>
      <w:r w:rsidR="00B708FE" w:rsidRPr="006F19D5">
        <w:rPr>
          <w:rFonts w:ascii="Times New Roman" w:eastAsia="Times New Roman" w:hAnsi="Times New Roman" w:cs="Times New Roman"/>
          <w:sz w:val="24"/>
          <w:szCs w:val="24"/>
        </w:rPr>
        <w:t>Klaipėdos lopšelio-darželio „Šaltinėlis“ korupcijos prevencijos programos priemonių planą</w:t>
      </w:r>
      <w:r w:rsidR="00712EEE" w:rsidRPr="006F19D5">
        <w:rPr>
          <w:rFonts w:ascii="Times New Roman" w:eastAsia="Times New Roman" w:hAnsi="Times New Roman" w:cs="Times New Roman"/>
          <w:sz w:val="24"/>
          <w:szCs w:val="24"/>
        </w:rPr>
        <w:t xml:space="preserve">, siekiant </w:t>
      </w:r>
      <w:r w:rsidR="00B708FE" w:rsidRPr="006F19D5">
        <w:rPr>
          <w:rFonts w:ascii="Times New Roman" w:eastAsia="Times New Roman" w:hAnsi="Times New Roman" w:cs="Times New Roman"/>
          <w:sz w:val="24"/>
          <w:szCs w:val="24"/>
        </w:rPr>
        <w:t>plėtoti</w:t>
      </w:r>
      <w:r w:rsidR="00712EEE" w:rsidRPr="006F19D5">
        <w:rPr>
          <w:rFonts w:ascii="Times New Roman" w:eastAsia="Times New Roman" w:hAnsi="Times New Roman" w:cs="Times New Roman"/>
          <w:sz w:val="24"/>
          <w:szCs w:val="24"/>
        </w:rPr>
        <w:t xml:space="preserve"> antikorupcinį požiūrį.</w:t>
      </w:r>
    </w:p>
    <w:p w:rsidR="00712EEE" w:rsidRPr="006F19D5" w:rsidRDefault="00171E9B" w:rsidP="0050301A">
      <w:pPr>
        <w:tabs>
          <w:tab w:val="left" w:pos="5070"/>
          <w:tab w:val="left" w:pos="5366"/>
          <w:tab w:val="left" w:pos="6771"/>
          <w:tab w:val="left" w:pos="736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50301A">
        <w:rPr>
          <w:rFonts w:ascii="Times New Roman" w:eastAsia="Times New Roman" w:hAnsi="Times New Roman" w:cs="Times New Roman"/>
          <w:sz w:val="24"/>
          <w:szCs w:val="24"/>
        </w:rPr>
        <w:t>5</w:t>
      </w:r>
      <w:r>
        <w:rPr>
          <w:rFonts w:ascii="Times New Roman" w:eastAsia="Times New Roman" w:hAnsi="Times New Roman" w:cs="Times New Roman"/>
          <w:sz w:val="24"/>
          <w:szCs w:val="24"/>
        </w:rPr>
        <w:t>. Įstaigos i</w:t>
      </w:r>
      <w:r w:rsidR="00712EEE" w:rsidRPr="006F19D5">
        <w:rPr>
          <w:rFonts w:ascii="Times New Roman" w:eastAsia="Times New Roman" w:hAnsi="Times New Roman" w:cs="Times New Roman"/>
          <w:sz w:val="24"/>
          <w:szCs w:val="24"/>
        </w:rPr>
        <w:t xml:space="preserve">nterneto svetainėje </w:t>
      </w:r>
      <w:proofErr w:type="spellStart"/>
      <w:r w:rsidR="00712EEE" w:rsidRPr="006F19D5">
        <w:rPr>
          <w:rFonts w:ascii="Times New Roman" w:eastAsia="Times New Roman" w:hAnsi="Times New Roman" w:cs="Times New Roman"/>
          <w:sz w:val="24"/>
          <w:szCs w:val="24"/>
        </w:rPr>
        <w:t>www.</w:t>
      </w:r>
      <w:r w:rsidR="00B708FE" w:rsidRPr="006F19D5">
        <w:rPr>
          <w:rFonts w:ascii="Times New Roman" w:eastAsia="Times New Roman" w:hAnsi="Times New Roman" w:cs="Times New Roman"/>
          <w:sz w:val="24"/>
          <w:szCs w:val="24"/>
        </w:rPr>
        <w:t>saltinelisklaipeda.l</w:t>
      </w:r>
      <w:r w:rsidR="00712EEE" w:rsidRPr="006F19D5">
        <w:rPr>
          <w:rFonts w:ascii="Times New Roman" w:eastAsia="Times New Roman" w:hAnsi="Times New Roman" w:cs="Times New Roman"/>
          <w:sz w:val="24"/>
          <w:szCs w:val="24"/>
        </w:rPr>
        <w:t>t</w:t>
      </w:r>
      <w:proofErr w:type="spellEnd"/>
      <w:r w:rsidR="00712EEE" w:rsidRPr="006F19D5">
        <w:rPr>
          <w:rFonts w:ascii="Times New Roman" w:eastAsia="Times New Roman" w:hAnsi="Times New Roman" w:cs="Times New Roman"/>
          <w:sz w:val="24"/>
          <w:szCs w:val="24"/>
        </w:rPr>
        <w:t xml:space="preserve"> korupcijos prevencijai skirtame skyriuje skelbiama Klaipėdos </w:t>
      </w:r>
      <w:r w:rsidR="00B708FE" w:rsidRPr="006F19D5">
        <w:rPr>
          <w:rFonts w:ascii="Times New Roman" w:eastAsia="Times New Roman" w:hAnsi="Times New Roman" w:cs="Times New Roman"/>
          <w:sz w:val="24"/>
          <w:szCs w:val="24"/>
        </w:rPr>
        <w:t xml:space="preserve">lopšelio-darželio </w:t>
      </w:r>
      <w:r w:rsidR="00712EEE" w:rsidRPr="006F19D5">
        <w:rPr>
          <w:rFonts w:ascii="Times New Roman" w:eastAsia="Times New Roman" w:hAnsi="Times New Roman" w:cs="Times New Roman"/>
          <w:sz w:val="24"/>
          <w:szCs w:val="24"/>
        </w:rPr>
        <w:t>korupcijos prevencijos programa, jos įgyvendinimo priemonių planas, programos įgyvendinimo metinė ataskait</w:t>
      </w:r>
      <w:r w:rsidR="00B708FE" w:rsidRPr="006F19D5">
        <w:rPr>
          <w:rFonts w:ascii="Times New Roman" w:eastAsia="Times New Roman" w:hAnsi="Times New Roman" w:cs="Times New Roman"/>
          <w:sz w:val="24"/>
          <w:szCs w:val="24"/>
        </w:rPr>
        <w:t>a</w:t>
      </w:r>
      <w:r w:rsidR="00712EEE" w:rsidRPr="006F19D5">
        <w:rPr>
          <w:rFonts w:ascii="Times New Roman" w:eastAsia="Times New Roman" w:hAnsi="Times New Roman" w:cs="Times New Roman"/>
          <w:sz w:val="24"/>
          <w:szCs w:val="24"/>
        </w:rPr>
        <w:t>, taip pat informacija apie korupcinio pobūdžio nusikalstamas veikas</w:t>
      </w:r>
      <w:r w:rsidR="00B708FE" w:rsidRPr="006F19D5">
        <w:rPr>
          <w:rFonts w:ascii="Times New Roman" w:eastAsia="Times New Roman" w:hAnsi="Times New Roman" w:cs="Times New Roman"/>
          <w:sz w:val="24"/>
          <w:szCs w:val="24"/>
        </w:rPr>
        <w:t xml:space="preserve">, </w:t>
      </w:r>
      <w:r w:rsidR="00712EEE" w:rsidRPr="006F19D5">
        <w:rPr>
          <w:rFonts w:ascii="Times New Roman" w:eastAsia="Times New Roman" w:hAnsi="Times New Roman" w:cs="Times New Roman"/>
          <w:sz w:val="24"/>
          <w:szCs w:val="24"/>
        </w:rPr>
        <w:t>pasiūlymų korupcijos prevencijos klausimais pateikimą, atsakingus už korupcijos prevenciją asmenis bei kita aktuali informacija.</w:t>
      </w:r>
    </w:p>
    <w:p w:rsidR="00712EEE" w:rsidRPr="006F19D5" w:rsidRDefault="00712EEE" w:rsidP="00712EEE">
      <w:pPr>
        <w:tabs>
          <w:tab w:val="left" w:pos="748"/>
        </w:tabs>
        <w:spacing w:after="0" w:line="240" w:lineRule="auto"/>
        <w:jc w:val="both"/>
        <w:rPr>
          <w:rFonts w:ascii="Times New Roman" w:eastAsia="Times New Roman" w:hAnsi="Times New Roman" w:cs="Times New Roman"/>
          <w:sz w:val="24"/>
          <w:szCs w:val="24"/>
        </w:rPr>
      </w:pP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III SKYRIUS</w:t>
      </w: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PROGRAMOS TIKSLAI,</w:t>
      </w:r>
      <w:r w:rsidRPr="006F19D5">
        <w:rPr>
          <w:rFonts w:ascii="Times New Roman" w:eastAsia="Times New Roman" w:hAnsi="Times New Roman" w:cs="Times New Roman"/>
          <w:sz w:val="24"/>
          <w:szCs w:val="24"/>
        </w:rPr>
        <w:t xml:space="preserve"> </w:t>
      </w:r>
      <w:r w:rsidRPr="006F19D5">
        <w:rPr>
          <w:rFonts w:ascii="Times New Roman" w:eastAsia="Times New Roman" w:hAnsi="Times New Roman" w:cs="Times New Roman"/>
          <w:b/>
          <w:sz w:val="24"/>
          <w:szCs w:val="24"/>
        </w:rPr>
        <w:t>UŽDAVINIAI IR VERTINIMO KRITERIJAI</w:t>
      </w:r>
    </w:p>
    <w:p w:rsidR="00712EEE" w:rsidRPr="006F19D5" w:rsidRDefault="00712EEE" w:rsidP="00712EEE">
      <w:pPr>
        <w:spacing w:after="0" w:line="240" w:lineRule="auto"/>
        <w:jc w:val="center"/>
        <w:rPr>
          <w:rFonts w:ascii="Times New Roman" w:eastAsia="Times New Roman" w:hAnsi="Times New Roman" w:cs="Times New Roman"/>
          <w:b/>
          <w:sz w:val="24"/>
          <w:szCs w:val="24"/>
        </w:rPr>
      </w:pPr>
    </w:p>
    <w:p w:rsidR="00712EEE" w:rsidRPr="006F19D5" w:rsidRDefault="00712EEE"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3</w:t>
      </w:r>
      <w:r w:rsidRPr="006F19D5">
        <w:rPr>
          <w:rFonts w:ascii="Times New Roman" w:eastAsia="Times New Roman" w:hAnsi="Times New Roman" w:cs="Times New Roman"/>
          <w:sz w:val="24"/>
          <w:szCs w:val="24"/>
        </w:rPr>
        <w:t xml:space="preserve">. Programos strateginis tikslas – stiprinti korupcijos prevenciją ir kontrolę </w:t>
      </w:r>
      <w:r w:rsidR="00B708FE" w:rsidRPr="006F19D5">
        <w:rPr>
          <w:rFonts w:ascii="Times New Roman" w:eastAsia="Times New Roman" w:hAnsi="Times New Roman" w:cs="Times New Roman"/>
          <w:sz w:val="24"/>
          <w:szCs w:val="24"/>
        </w:rPr>
        <w:t>lopšelyje-darželyje</w:t>
      </w:r>
      <w:r w:rsidRPr="006F19D5">
        <w:rPr>
          <w:rFonts w:ascii="Times New Roman" w:eastAsia="Times New Roman" w:hAnsi="Times New Roman" w:cs="Times New Roman"/>
          <w:sz w:val="24"/>
          <w:szCs w:val="24"/>
        </w:rPr>
        <w:t>, identifikuoti ir šalinti sąlygas, skatinančias korupcijos atsiradimą.</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4</w:t>
      </w:r>
      <w:r w:rsidRPr="006F19D5">
        <w:rPr>
          <w:rFonts w:ascii="Times New Roman" w:eastAsia="Times New Roman" w:hAnsi="Times New Roman" w:cs="Times New Roman"/>
          <w:sz w:val="24"/>
          <w:szCs w:val="24"/>
        </w:rPr>
        <w:t xml:space="preserve">. </w:t>
      </w:r>
      <w:r w:rsidRPr="006F19D5">
        <w:rPr>
          <w:rFonts w:ascii="Times New Roman" w:eastAsia="Times New Roman" w:hAnsi="Times New Roman" w:cs="Times New Roman"/>
          <w:b/>
          <w:sz w:val="24"/>
          <w:szCs w:val="24"/>
        </w:rPr>
        <w:t>Pirmasis tikslas</w:t>
      </w:r>
      <w:r w:rsidRPr="006F19D5">
        <w:rPr>
          <w:rFonts w:ascii="Times New Roman" w:eastAsia="Times New Roman" w:hAnsi="Times New Roman" w:cs="Times New Roman"/>
          <w:sz w:val="24"/>
          <w:szCs w:val="24"/>
        </w:rPr>
        <w:t xml:space="preserve"> – </w:t>
      </w:r>
      <w:r w:rsidRPr="006F19D5">
        <w:rPr>
          <w:rFonts w:ascii="Times New Roman" w:eastAsia="Times New Roman" w:hAnsi="Times New Roman" w:cs="Times New Roman"/>
          <w:b/>
          <w:sz w:val="24"/>
          <w:szCs w:val="24"/>
        </w:rPr>
        <w:t xml:space="preserve">didinti visuomenės pasitikėjimą </w:t>
      </w:r>
      <w:r w:rsidR="00B708FE" w:rsidRPr="006F19D5">
        <w:rPr>
          <w:rFonts w:ascii="Times New Roman" w:eastAsia="Times New Roman" w:hAnsi="Times New Roman" w:cs="Times New Roman"/>
          <w:b/>
          <w:sz w:val="24"/>
          <w:szCs w:val="24"/>
        </w:rPr>
        <w:t>lopšeliu-darželiu</w:t>
      </w:r>
      <w:r w:rsidRPr="006F19D5">
        <w:rPr>
          <w:rFonts w:ascii="Times New Roman" w:eastAsia="Times New Roman" w:hAnsi="Times New Roman" w:cs="Times New Roman"/>
          <w:b/>
          <w:sz w:val="24"/>
          <w:szCs w:val="24"/>
        </w:rPr>
        <w:t>, siekti didesnio procedūrų skaidrumo, viešumo, atskaitingumo visuomenei.</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Uždaviniai pirmajam Programos tikslui pasiekti:</w:t>
      </w:r>
    </w:p>
    <w:p w:rsidR="00712EEE" w:rsidRPr="006F19D5" w:rsidRDefault="00712EEE" w:rsidP="00712EEE">
      <w:pPr>
        <w:tabs>
          <w:tab w:val="left" w:pos="1080"/>
        </w:tabs>
        <w:spacing w:after="0" w:line="240" w:lineRule="auto"/>
        <w:ind w:firstLine="720"/>
        <w:jc w:val="both"/>
        <w:rPr>
          <w:rFonts w:ascii="Times New Roman" w:eastAsia="Arial" w:hAnsi="Times New Roman" w:cs="Times New Roman"/>
          <w:bCs/>
          <w:sz w:val="24"/>
          <w:szCs w:val="24"/>
        </w:rPr>
      </w:pPr>
      <w:r w:rsidRPr="006F19D5">
        <w:rPr>
          <w:rFonts w:ascii="Times New Roman" w:eastAsia="Arial" w:hAnsi="Times New Roman" w:cs="Times New Roman"/>
          <w:bCs/>
          <w:sz w:val="24"/>
          <w:szCs w:val="24"/>
        </w:rPr>
        <w:t>1</w:t>
      </w:r>
      <w:r w:rsidR="0050301A">
        <w:rPr>
          <w:rFonts w:ascii="Times New Roman" w:eastAsia="Arial" w:hAnsi="Times New Roman" w:cs="Times New Roman"/>
          <w:bCs/>
          <w:sz w:val="24"/>
          <w:szCs w:val="24"/>
        </w:rPr>
        <w:t>4</w:t>
      </w:r>
      <w:r w:rsidRPr="006F19D5">
        <w:rPr>
          <w:rFonts w:ascii="Times New Roman" w:eastAsia="Arial" w:hAnsi="Times New Roman" w:cs="Times New Roman"/>
          <w:bCs/>
          <w:sz w:val="24"/>
          <w:szCs w:val="24"/>
        </w:rPr>
        <w:t>.</w:t>
      </w:r>
      <w:r w:rsidR="00901523">
        <w:rPr>
          <w:rFonts w:ascii="Times New Roman" w:eastAsia="Arial" w:hAnsi="Times New Roman" w:cs="Times New Roman"/>
          <w:bCs/>
          <w:sz w:val="24"/>
          <w:szCs w:val="24"/>
        </w:rPr>
        <w:t>1</w:t>
      </w:r>
      <w:r w:rsidRPr="006F19D5">
        <w:rPr>
          <w:rFonts w:ascii="Times New Roman" w:eastAsia="Arial" w:hAnsi="Times New Roman" w:cs="Times New Roman"/>
          <w:bCs/>
          <w:sz w:val="24"/>
          <w:szCs w:val="24"/>
        </w:rPr>
        <w:t xml:space="preserve">. pašalinti prielaidas, sudarančias sąlygas </w:t>
      </w:r>
      <w:r w:rsidRPr="006F19D5">
        <w:rPr>
          <w:rFonts w:ascii="Times New Roman" w:eastAsia="Times New Roman" w:hAnsi="Times New Roman" w:cs="Times New Roman"/>
          <w:sz w:val="24"/>
          <w:szCs w:val="24"/>
        </w:rPr>
        <w:t>įstaig</w:t>
      </w:r>
      <w:r w:rsidR="00B708FE" w:rsidRPr="006F19D5">
        <w:rPr>
          <w:rFonts w:ascii="Times New Roman" w:eastAsia="Times New Roman" w:hAnsi="Times New Roman" w:cs="Times New Roman"/>
          <w:sz w:val="24"/>
          <w:szCs w:val="24"/>
        </w:rPr>
        <w:t>os</w:t>
      </w:r>
      <w:r w:rsidRPr="006F19D5">
        <w:rPr>
          <w:rFonts w:ascii="Times New Roman" w:eastAsia="Arial" w:hAnsi="Times New Roman" w:cs="Times New Roman"/>
          <w:bCs/>
          <w:sz w:val="24"/>
          <w:szCs w:val="24"/>
        </w:rPr>
        <w:t xml:space="preserve"> darbuotojams pasinaudoti tarnybine padėtimi, įgyvendinti Nulinės tolerancijos korupcijai politiką</w:t>
      </w:r>
      <w:r w:rsidR="00901523">
        <w:rPr>
          <w:rFonts w:ascii="Times New Roman" w:eastAsia="Arial" w:hAnsi="Times New Roman" w:cs="Times New Roman"/>
          <w:bCs/>
          <w:sz w:val="24"/>
          <w:szCs w:val="24"/>
        </w:rPr>
        <w:t xml:space="preserve"> (kai bus patvirtinta Steigėjo)</w:t>
      </w:r>
      <w:r w:rsidRPr="006F19D5">
        <w:rPr>
          <w:rFonts w:ascii="Times New Roman" w:eastAsia="Arial" w:hAnsi="Times New Roman" w:cs="Times New Roman"/>
          <w:bCs/>
          <w:sz w:val="24"/>
          <w:szCs w:val="24"/>
        </w:rPr>
        <w:t>;</w:t>
      </w:r>
    </w:p>
    <w:p w:rsidR="00712EEE" w:rsidRPr="006F19D5" w:rsidRDefault="00F77808" w:rsidP="00712EEE">
      <w:pPr>
        <w:tabs>
          <w:tab w:val="left" w:pos="1080"/>
        </w:tabs>
        <w:spacing w:after="0" w:line="240" w:lineRule="auto"/>
        <w:ind w:firstLine="720"/>
        <w:jc w:val="both"/>
        <w:rPr>
          <w:rFonts w:ascii="Times New Roman" w:eastAsia="Arial" w:hAnsi="Times New Roman" w:cs="Times New Roman"/>
          <w:bCs/>
          <w:sz w:val="24"/>
          <w:szCs w:val="24"/>
        </w:rPr>
      </w:pPr>
      <w:r>
        <w:rPr>
          <w:rFonts w:ascii="Times New Roman" w:eastAsia="Arial" w:hAnsi="Times New Roman" w:cs="Times New Roman"/>
          <w:sz w:val="24"/>
          <w:szCs w:val="24"/>
        </w:rPr>
        <w:t>1</w:t>
      </w:r>
      <w:r w:rsidR="0050301A">
        <w:rPr>
          <w:rFonts w:ascii="Times New Roman" w:eastAsia="Arial" w:hAnsi="Times New Roman" w:cs="Times New Roman"/>
          <w:sz w:val="24"/>
          <w:szCs w:val="24"/>
        </w:rPr>
        <w:t>4</w:t>
      </w:r>
      <w:r>
        <w:rPr>
          <w:rFonts w:ascii="Times New Roman" w:eastAsia="Arial" w:hAnsi="Times New Roman" w:cs="Times New Roman"/>
          <w:sz w:val="24"/>
          <w:szCs w:val="24"/>
        </w:rPr>
        <w:t>.2</w:t>
      </w:r>
      <w:r w:rsidR="00712EEE" w:rsidRPr="006F19D5">
        <w:rPr>
          <w:rFonts w:ascii="Times New Roman" w:eastAsia="Arial" w:hAnsi="Times New Roman" w:cs="Times New Roman"/>
          <w:sz w:val="24"/>
          <w:szCs w:val="24"/>
        </w:rPr>
        <w:t>.</w:t>
      </w:r>
      <w:r w:rsidR="00712EEE" w:rsidRPr="006F19D5">
        <w:rPr>
          <w:rFonts w:ascii="Times New Roman" w:eastAsia="Times New Roman" w:hAnsi="Times New Roman" w:cs="Times New Roman"/>
          <w:bCs/>
          <w:sz w:val="24"/>
          <w:szCs w:val="24"/>
        </w:rPr>
        <w:t xml:space="preserve"> maksimaliai padidinti priimamų sprendimų viešumą ir skaidrumą, </w:t>
      </w:r>
      <w:r w:rsidR="00712EEE" w:rsidRPr="006F19D5">
        <w:rPr>
          <w:rFonts w:ascii="Times New Roman" w:eastAsia="Arial" w:hAnsi="Times New Roman" w:cs="Times New Roman"/>
          <w:bCs/>
          <w:sz w:val="24"/>
          <w:szCs w:val="24"/>
        </w:rPr>
        <w:t>pagerinti informacijos sklaidą administracinių paslaugų teikimo ir viešųjų paslaugų administravimo teikimo srityje.</w:t>
      </w:r>
    </w:p>
    <w:p w:rsidR="00712EEE" w:rsidRPr="006F19D5" w:rsidRDefault="00712EEE" w:rsidP="00712EEE">
      <w:pPr>
        <w:tabs>
          <w:tab w:val="left" w:pos="1080"/>
        </w:tabs>
        <w:spacing w:after="0" w:line="240" w:lineRule="auto"/>
        <w:ind w:firstLine="720"/>
        <w:jc w:val="both"/>
        <w:rPr>
          <w:rFonts w:ascii="Times New Roman" w:eastAsia="Arial" w:hAnsi="Times New Roman" w:cs="Times New Roman"/>
          <w:sz w:val="24"/>
          <w:szCs w:val="24"/>
        </w:rPr>
      </w:pPr>
      <w:r w:rsidRPr="006F19D5">
        <w:rPr>
          <w:rFonts w:ascii="Times New Roman" w:eastAsia="Arial" w:hAnsi="Times New Roman" w:cs="Times New Roman"/>
          <w:sz w:val="24"/>
          <w:szCs w:val="24"/>
        </w:rPr>
        <w:t>1</w:t>
      </w:r>
      <w:r w:rsidR="0050301A">
        <w:rPr>
          <w:rFonts w:ascii="Times New Roman" w:eastAsia="Arial" w:hAnsi="Times New Roman" w:cs="Times New Roman"/>
          <w:sz w:val="24"/>
          <w:szCs w:val="24"/>
        </w:rPr>
        <w:t>5</w:t>
      </w:r>
      <w:r w:rsidRPr="006F19D5">
        <w:rPr>
          <w:rFonts w:ascii="Times New Roman" w:eastAsia="Arial" w:hAnsi="Times New Roman" w:cs="Times New Roman"/>
          <w:sz w:val="24"/>
          <w:szCs w:val="24"/>
        </w:rPr>
        <w:t xml:space="preserve">. </w:t>
      </w:r>
      <w:r w:rsidRPr="006F19D5">
        <w:rPr>
          <w:rFonts w:ascii="Times New Roman" w:eastAsia="Arial" w:hAnsi="Times New Roman" w:cs="Times New Roman"/>
          <w:b/>
          <w:sz w:val="24"/>
          <w:szCs w:val="24"/>
        </w:rPr>
        <w:t>Antrasis tikslas</w:t>
      </w:r>
      <w:r w:rsidRPr="006F19D5">
        <w:rPr>
          <w:rFonts w:ascii="Times New Roman" w:eastAsia="Arial" w:hAnsi="Times New Roman" w:cs="Times New Roman"/>
          <w:sz w:val="24"/>
          <w:szCs w:val="24"/>
        </w:rPr>
        <w:t xml:space="preserve"> – </w:t>
      </w:r>
      <w:r w:rsidRPr="006F19D5">
        <w:rPr>
          <w:rFonts w:ascii="Times New Roman" w:eastAsia="Arial" w:hAnsi="Times New Roman" w:cs="Times New Roman"/>
          <w:b/>
          <w:bCs/>
          <w:sz w:val="24"/>
          <w:szCs w:val="24"/>
        </w:rPr>
        <w:t xml:space="preserve">ugdyti </w:t>
      </w:r>
      <w:r w:rsidR="00B708FE" w:rsidRPr="006F19D5">
        <w:rPr>
          <w:rFonts w:ascii="Times New Roman" w:eastAsia="Arial" w:hAnsi="Times New Roman" w:cs="Times New Roman"/>
          <w:b/>
          <w:bCs/>
          <w:sz w:val="24"/>
          <w:szCs w:val="24"/>
        </w:rPr>
        <w:t xml:space="preserve">įstaigoje </w:t>
      </w:r>
      <w:r w:rsidRPr="006F19D5">
        <w:rPr>
          <w:rFonts w:ascii="Times New Roman" w:eastAsia="Times New Roman" w:hAnsi="Times New Roman" w:cs="Times New Roman"/>
          <w:b/>
          <w:bCs/>
          <w:sz w:val="24"/>
          <w:szCs w:val="24"/>
        </w:rPr>
        <w:t xml:space="preserve">dirbančių ar einančių pareigas asmenų </w:t>
      </w:r>
      <w:r w:rsidRPr="006F19D5">
        <w:rPr>
          <w:rFonts w:ascii="Times New Roman" w:eastAsia="Arial" w:hAnsi="Times New Roman" w:cs="Times New Roman"/>
          <w:b/>
          <w:bCs/>
          <w:sz w:val="24"/>
          <w:szCs w:val="24"/>
        </w:rPr>
        <w:t>atsparumą korupcijai bei didinti gyventojų nepakantumą korupcijai.</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Uždaviniai antrajam Programos tikslui pasiekti:</w:t>
      </w:r>
    </w:p>
    <w:p w:rsidR="00712EEE" w:rsidRPr="006F19D5" w:rsidRDefault="0050301A" w:rsidP="00712EEE">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12EEE" w:rsidRPr="006F19D5">
        <w:rPr>
          <w:rFonts w:ascii="Times New Roman" w:eastAsia="Times New Roman" w:hAnsi="Times New Roman" w:cs="Times New Roman"/>
          <w:sz w:val="24"/>
          <w:szCs w:val="24"/>
        </w:rPr>
        <w:t>.1. padėti formuotis darbuotojų dorovinėms vertybėms, užtikrinti kūrybingą, geranorišką darbo aplinką, ugdyti pagarbą vienas kitam bei stiprinti darbuotojo autoritetą;</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bCs/>
          <w:sz w:val="24"/>
          <w:szCs w:val="24"/>
        </w:rPr>
      </w:pPr>
      <w:r w:rsidRPr="006F19D5">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5</w:t>
      </w:r>
      <w:r w:rsidRPr="006F19D5">
        <w:rPr>
          <w:rFonts w:ascii="Times New Roman" w:eastAsia="Times New Roman" w:hAnsi="Times New Roman" w:cs="Times New Roman"/>
          <w:sz w:val="24"/>
          <w:szCs w:val="24"/>
        </w:rPr>
        <w:t xml:space="preserve">.2. vykdyti </w:t>
      </w:r>
      <w:r w:rsidRPr="006F19D5">
        <w:rPr>
          <w:rFonts w:ascii="Times New Roman" w:eastAsia="Times New Roman" w:hAnsi="Times New Roman" w:cs="Times New Roman"/>
          <w:bCs/>
          <w:sz w:val="24"/>
          <w:szCs w:val="24"/>
        </w:rPr>
        <w:t>darbuotojų  antikorupcinį švietimą;</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bCs/>
          <w:sz w:val="24"/>
          <w:szCs w:val="24"/>
        </w:rPr>
      </w:pPr>
      <w:r w:rsidRPr="006F19D5">
        <w:rPr>
          <w:rFonts w:ascii="Times New Roman" w:eastAsia="Times New Roman" w:hAnsi="Times New Roman" w:cs="Times New Roman"/>
          <w:bCs/>
          <w:sz w:val="24"/>
          <w:szCs w:val="24"/>
        </w:rPr>
        <w:t>1</w:t>
      </w:r>
      <w:r w:rsidR="0050301A">
        <w:rPr>
          <w:rFonts w:ascii="Times New Roman" w:eastAsia="Times New Roman" w:hAnsi="Times New Roman" w:cs="Times New Roman"/>
          <w:bCs/>
          <w:sz w:val="24"/>
          <w:szCs w:val="24"/>
        </w:rPr>
        <w:t>5</w:t>
      </w:r>
      <w:r w:rsidRPr="006F19D5">
        <w:rPr>
          <w:rFonts w:ascii="Times New Roman" w:eastAsia="Times New Roman" w:hAnsi="Times New Roman" w:cs="Times New Roman"/>
          <w:bCs/>
          <w:sz w:val="24"/>
          <w:szCs w:val="24"/>
        </w:rPr>
        <w:t xml:space="preserve">.3. </w:t>
      </w:r>
      <w:r w:rsidRPr="006F19D5">
        <w:rPr>
          <w:rFonts w:ascii="Times New Roman" w:eastAsia="Times New Roman" w:hAnsi="Times New Roman" w:cs="Times New Roman"/>
          <w:sz w:val="24"/>
          <w:szCs w:val="24"/>
        </w:rPr>
        <w:t>s</w:t>
      </w:r>
      <w:r w:rsidRPr="006F19D5">
        <w:rPr>
          <w:rFonts w:ascii="Times New Roman" w:eastAsia="Times New Roman" w:hAnsi="Times New Roman" w:cs="Times New Roman"/>
          <w:bCs/>
          <w:sz w:val="24"/>
          <w:szCs w:val="24"/>
        </w:rPr>
        <w:t>kelbti viešai informaciją apie Programos priemonių vykdymą ir kitą su korupcijos prevencija susijusią informaciją;</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bCs/>
          <w:sz w:val="24"/>
          <w:szCs w:val="24"/>
        </w:rPr>
      </w:pPr>
      <w:r w:rsidRPr="006F19D5">
        <w:rPr>
          <w:rFonts w:ascii="Times New Roman" w:eastAsia="Times New Roman" w:hAnsi="Times New Roman" w:cs="Times New Roman"/>
          <w:bCs/>
          <w:sz w:val="24"/>
          <w:szCs w:val="24"/>
        </w:rPr>
        <w:t>1</w:t>
      </w:r>
      <w:r w:rsidR="0050301A">
        <w:rPr>
          <w:rFonts w:ascii="Times New Roman" w:eastAsia="Times New Roman" w:hAnsi="Times New Roman" w:cs="Times New Roman"/>
          <w:bCs/>
          <w:sz w:val="24"/>
          <w:szCs w:val="24"/>
        </w:rPr>
        <w:t>5</w:t>
      </w:r>
      <w:r w:rsidRPr="006F19D5">
        <w:rPr>
          <w:rFonts w:ascii="Times New Roman" w:eastAsia="Times New Roman" w:hAnsi="Times New Roman" w:cs="Times New Roman"/>
          <w:bCs/>
          <w:sz w:val="24"/>
          <w:szCs w:val="24"/>
        </w:rPr>
        <w:t xml:space="preserve">.4. </w:t>
      </w:r>
      <w:r w:rsidRPr="006F19D5">
        <w:rPr>
          <w:rFonts w:ascii="Times New Roman" w:eastAsia="Times New Roman" w:hAnsi="Times New Roman" w:cs="Times New Roman"/>
          <w:sz w:val="24"/>
          <w:szCs w:val="24"/>
        </w:rPr>
        <w:t>f</w:t>
      </w:r>
      <w:r w:rsidRPr="006F19D5">
        <w:rPr>
          <w:rFonts w:ascii="Times New Roman" w:eastAsia="Times New Roman" w:hAnsi="Times New Roman" w:cs="Times New Roman"/>
          <w:bCs/>
          <w:sz w:val="24"/>
          <w:szCs w:val="24"/>
        </w:rPr>
        <w:t>iksuoti pranešimus apie korupcinio pobūdžio nusikalstamas veikas ir viešai skelbti informaciją apie tokių gautų pranešimų skaičių ir jų pateikimą teisėsaugos institucijoms;</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bCs/>
          <w:sz w:val="24"/>
          <w:szCs w:val="24"/>
        </w:rPr>
        <w:t>1</w:t>
      </w:r>
      <w:r w:rsidR="0050301A">
        <w:rPr>
          <w:rFonts w:ascii="Times New Roman" w:eastAsia="Times New Roman" w:hAnsi="Times New Roman" w:cs="Times New Roman"/>
          <w:bCs/>
          <w:sz w:val="24"/>
          <w:szCs w:val="24"/>
        </w:rPr>
        <w:t>5</w:t>
      </w:r>
      <w:r w:rsidRPr="006F19D5">
        <w:rPr>
          <w:rFonts w:ascii="Times New Roman" w:eastAsia="Times New Roman" w:hAnsi="Times New Roman" w:cs="Times New Roman"/>
          <w:bCs/>
          <w:sz w:val="24"/>
          <w:szCs w:val="24"/>
        </w:rPr>
        <w:t xml:space="preserve">.5. </w:t>
      </w:r>
      <w:r w:rsidRPr="006F19D5">
        <w:rPr>
          <w:rFonts w:ascii="Times New Roman" w:eastAsia="Times New Roman" w:hAnsi="Times New Roman" w:cs="Times New Roman"/>
          <w:sz w:val="24"/>
          <w:szCs w:val="24"/>
        </w:rPr>
        <w:t>n</w:t>
      </w:r>
      <w:r w:rsidRPr="006F19D5">
        <w:rPr>
          <w:rFonts w:ascii="Times New Roman" w:eastAsia="Times New Roman" w:hAnsi="Times New Roman" w:cs="Times New Roman"/>
          <w:bCs/>
          <w:sz w:val="24"/>
          <w:szCs w:val="24"/>
        </w:rPr>
        <w:t>ustatyti darbuotojų</w:t>
      </w:r>
      <w:r w:rsidR="00D966D8" w:rsidRPr="006F19D5">
        <w:rPr>
          <w:rFonts w:ascii="Times New Roman" w:eastAsia="Times New Roman" w:hAnsi="Times New Roman" w:cs="Times New Roman"/>
          <w:bCs/>
          <w:sz w:val="24"/>
          <w:szCs w:val="24"/>
        </w:rPr>
        <w:t xml:space="preserve"> </w:t>
      </w:r>
      <w:r w:rsidRPr="006F19D5">
        <w:rPr>
          <w:rFonts w:ascii="Times New Roman" w:eastAsia="Times New Roman" w:hAnsi="Times New Roman" w:cs="Times New Roman"/>
          <w:bCs/>
          <w:sz w:val="24"/>
          <w:szCs w:val="24"/>
        </w:rPr>
        <w:t>požiūrį į korupciją, įvertinti antikorupcinį potencialą.</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6</w:t>
      </w:r>
      <w:r w:rsidRPr="006F19D5">
        <w:rPr>
          <w:rFonts w:ascii="Times New Roman" w:eastAsia="Times New Roman" w:hAnsi="Times New Roman" w:cs="Times New Roman"/>
          <w:sz w:val="24"/>
          <w:szCs w:val="24"/>
        </w:rPr>
        <w:t xml:space="preserve">. </w:t>
      </w:r>
      <w:r w:rsidRPr="006F19D5">
        <w:rPr>
          <w:rFonts w:ascii="Times New Roman" w:eastAsia="Times New Roman" w:hAnsi="Times New Roman" w:cs="Times New Roman"/>
          <w:b/>
          <w:sz w:val="24"/>
          <w:szCs w:val="24"/>
        </w:rPr>
        <w:t>Trečiasis tikslas</w:t>
      </w:r>
      <w:r w:rsidRPr="006F19D5">
        <w:rPr>
          <w:rFonts w:ascii="Times New Roman" w:eastAsia="Times New Roman" w:hAnsi="Times New Roman" w:cs="Times New Roman"/>
          <w:sz w:val="24"/>
          <w:szCs w:val="24"/>
        </w:rPr>
        <w:t xml:space="preserve"> – </w:t>
      </w:r>
      <w:r w:rsidRPr="006F19D5">
        <w:rPr>
          <w:rFonts w:ascii="Times New Roman" w:eastAsia="Times New Roman" w:hAnsi="Times New Roman" w:cs="Times New Roman"/>
          <w:b/>
          <w:sz w:val="24"/>
          <w:szCs w:val="24"/>
        </w:rPr>
        <w:t>užtikrinti skaidrų ir racionalų prekių, darbų ir paslaugų pirkimą</w:t>
      </w:r>
      <w:r w:rsidRPr="006F19D5">
        <w:rPr>
          <w:rFonts w:ascii="Times New Roman" w:eastAsia="Arial" w:hAnsi="Times New Roman" w:cs="Times New Roman"/>
          <w:b/>
          <w:bCs/>
          <w:sz w:val="24"/>
          <w:szCs w:val="24"/>
        </w:rPr>
        <w:t xml:space="preserve"> bei Savivaldybės ir valstybės biudžeto lėšų efektyvų panaudojimą.</w:t>
      </w:r>
    </w:p>
    <w:p w:rsidR="00F77808" w:rsidRDefault="00F778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lastRenderedPageBreak/>
        <w:t>Uždaviniai trečiajam Programos tikslui pasiekti:</w:t>
      </w:r>
    </w:p>
    <w:p w:rsidR="00712EEE" w:rsidRPr="006F19D5" w:rsidRDefault="0050301A" w:rsidP="00712EEE">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12EEE" w:rsidRPr="006F19D5">
        <w:rPr>
          <w:rFonts w:ascii="Times New Roman" w:eastAsia="Times New Roman" w:hAnsi="Times New Roman" w:cs="Times New Roman"/>
          <w:sz w:val="24"/>
          <w:szCs w:val="24"/>
        </w:rPr>
        <w:t>.1. s</w:t>
      </w:r>
      <w:r w:rsidR="00712EEE" w:rsidRPr="006F19D5">
        <w:rPr>
          <w:rFonts w:ascii="Times New Roman" w:eastAsia="Times New Roman" w:hAnsi="Times New Roman" w:cs="Times New Roman"/>
          <w:bCs/>
          <w:sz w:val="24"/>
          <w:szCs w:val="24"/>
        </w:rPr>
        <w:t>u</w:t>
      </w:r>
      <w:r w:rsidR="00712EEE" w:rsidRPr="006F19D5">
        <w:rPr>
          <w:rFonts w:ascii="Times New Roman" w:eastAsia="Times New Roman" w:hAnsi="Times New Roman" w:cs="Times New Roman"/>
          <w:sz w:val="24"/>
          <w:szCs w:val="24"/>
        </w:rPr>
        <w:t xml:space="preserve">stiprinti viešųjų pirkimų priežiūrą, </w:t>
      </w:r>
      <w:r w:rsidR="00D966D8" w:rsidRPr="006F19D5">
        <w:rPr>
          <w:rFonts w:ascii="Times New Roman" w:eastAsia="Times New Roman" w:hAnsi="Times New Roman" w:cs="Times New Roman"/>
          <w:sz w:val="24"/>
          <w:szCs w:val="24"/>
        </w:rPr>
        <w:t xml:space="preserve">siekti </w:t>
      </w:r>
      <w:r w:rsidR="00712EEE" w:rsidRPr="006F19D5">
        <w:rPr>
          <w:rFonts w:ascii="Times New Roman" w:eastAsia="Times New Roman" w:hAnsi="Times New Roman" w:cs="Times New Roman"/>
          <w:sz w:val="24"/>
          <w:szCs w:val="24"/>
        </w:rPr>
        <w:t>sumažinti korupcijos pasireiškimo tikimybę įvairiuose viešųjų pirkimų etapuose;</w:t>
      </w:r>
    </w:p>
    <w:p w:rsidR="00712EEE" w:rsidRPr="006F19D5" w:rsidRDefault="00712EEE" w:rsidP="00712EEE">
      <w:pPr>
        <w:tabs>
          <w:tab w:val="left" w:pos="1080"/>
        </w:tabs>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1</w:t>
      </w:r>
      <w:r w:rsidR="0050301A">
        <w:rPr>
          <w:rFonts w:ascii="Times New Roman" w:eastAsia="Times New Roman" w:hAnsi="Times New Roman" w:cs="Times New Roman"/>
          <w:sz w:val="24"/>
          <w:szCs w:val="24"/>
        </w:rPr>
        <w:t>6</w:t>
      </w:r>
      <w:r w:rsidRPr="006F19D5">
        <w:rPr>
          <w:rFonts w:ascii="Times New Roman" w:eastAsia="Times New Roman" w:hAnsi="Times New Roman" w:cs="Times New Roman"/>
          <w:sz w:val="24"/>
          <w:szCs w:val="24"/>
        </w:rPr>
        <w:t xml:space="preserve">.2. užtikrinti skaidrų ir efektyvų </w:t>
      </w:r>
      <w:r w:rsidR="00F77808">
        <w:rPr>
          <w:rFonts w:ascii="Times New Roman" w:eastAsia="Times New Roman" w:hAnsi="Times New Roman" w:cs="Times New Roman"/>
          <w:sz w:val="24"/>
          <w:szCs w:val="24"/>
        </w:rPr>
        <w:t>į</w:t>
      </w:r>
      <w:r w:rsidR="00D966D8" w:rsidRPr="006F19D5">
        <w:rPr>
          <w:rFonts w:ascii="Times New Roman" w:eastAsia="Times New Roman" w:hAnsi="Times New Roman" w:cs="Times New Roman"/>
          <w:sz w:val="24"/>
          <w:szCs w:val="24"/>
        </w:rPr>
        <w:t>staigos b</w:t>
      </w:r>
      <w:r w:rsidRPr="006F19D5">
        <w:rPr>
          <w:rFonts w:ascii="Times New Roman" w:eastAsia="Times New Roman" w:hAnsi="Times New Roman" w:cs="Times New Roman"/>
          <w:sz w:val="24"/>
          <w:szCs w:val="24"/>
        </w:rPr>
        <w:t>iudžeto lėšų panaudojimą.</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12EEE" w:rsidRPr="006F19D5">
        <w:rPr>
          <w:rFonts w:ascii="Times New Roman" w:eastAsia="Times New Roman" w:hAnsi="Times New Roman" w:cs="Times New Roman"/>
          <w:sz w:val="24"/>
          <w:szCs w:val="24"/>
        </w:rPr>
        <w:t>. Programoje nustatytų tikslų pasiekimas vertinamas pagal šiuos kokybę ir kiekybę apibūdinančius kriterijus:</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12EEE" w:rsidRPr="006F19D5">
        <w:rPr>
          <w:rFonts w:ascii="Times New Roman" w:eastAsia="Times New Roman" w:hAnsi="Times New Roman" w:cs="Times New Roman"/>
          <w:sz w:val="24"/>
          <w:szCs w:val="24"/>
        </w:rPr>
        <w:t>.1. įgyvendintų Programos priemonių skaičių;</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12EEE" w:rsidRPr="006F19D5">
        <w:rPr>
          <w:rFonts w:ascii="Times New Roman" w:eastAsia="Times New Roman" w:hAnsi="Times New Roman" w:cs="Times New Roman"/>
          <w:sz w:val="24"/>
          <w:szCs w:val="24"/>
        </w:rPr>
        <w:t>.2. neįgyvendintų Programos priemonių skaičių;</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12EEE" w:rsidRPr="006F19D5">
        <w:rPr>
          <w:rFonts w:ascii="Times New Roman" w:eastAsia="Times New Roman" w:hAnsi="Times New Roman" w:cs="Times New Roman"/>
          <w:sz w:val="24"/>
          <w:szCs w:val="24"/>
        </w:rPr>
        <w:t>.3. iki nustatytų terminų įgyvendintų priemonių skaičių;</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12EEE" w:rsidRPr="006F19D5">
        <w:rPr>
          <w:rFonts w:ascii="Times New Roman" w:eastAsia="Times New Roman" w:hAnsi="Times New Roman" w:cs="Times New Roman"/>
          <w:sz w:val="24"/>
          <w:szCs w:val="24"/>
        </w:rPr>
        <w:t>.</w:t>
      </w:r>
      <w:r w:rsidR="00D966D8" w:rsidRPr="006F19D5">
        <w:rPr>
          <w:rFonts w:ascii="Times New Roman" w:eastAsia="Times New Roman" w:hAnsi="Times New Roman" w:cs="Times New Roman"/>
          <w:sz w:val="24"/>
          <w:szCs w:val="24"/>
        </w:rPr>
        <w:t>4</w:t>
      </w:r>
      <w:r w:rsidR="00712EEE" w:rsidRPr="006F19D5">
        <w:rPr>
          <w:rFonts w:ascii="Times New Roman" w:eastAsia="Times New Roman" w:hAnsi="Times New Roman" w:cs="Times New Roman"/>
          <w:sz w:val="24"/>
          <w:szCs w:val="24"/>
        </w:rPr>
        <w:t>. anoniminių ir oficialių pranešimų apie galimai padarytas korupcinio pobūdžio nusikalstamas veikas teikiant paslaugas skaičiaus pokytį;</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12EEE" w:rsidRPr="006F19D5">
        <w:rPr>
          <w:rFonts w:ascii="Times New Roman" w:eastAsia="Times New Roman" w:hAnsi="Times New Roman" w:cs="Times New Roman"/>
          <w:sz w:val="24"/>
          <w:szCs w:val="24"/>
        </w:rPr>
        <w:t>.</w:t>
      </w:r>
      <w:r w:rsidR="00F77808">
        <w:rPr>
          <w:rFonts w:ascii="Times New Roman" w:eastAsia="Times New Roman" w:hAnsi="Times New Roman" w:cs="Times New Roman"/>
          <w:sz w:val="24"/>
          <w:szCs w:val="24"/>
        </w:rPr>
        <w:t>5</w:t>
      </w:r>
      <w:r w:rsidR="00712EEE" w:rsidRPr="006F19D5">
        <w:rPr>
          <w:rFonts w:ascii="Times New Roman" w:eastAsia="Times New Roman" w:hAnsi="Times New Roman" w:cs="Times New Roman"/>
          <w:sz w:val="24"/>
          <w:szCs w:val="24"/>
        </w:rPr>
        <w:t xml:space="preserve">. </w:t>
      </w:r>
      <w:r w:rsidR="00D966D8" w:rsidRPr="006F19D5">
        <w:rPr>
          <w:rFonts w:ascii="Times New Roman" w:eastAsia="Times New Roman" w:hAnsi="Times New Roman" w:cs="Times New Roman"/>
          <w:sz w:val="24"/>
          <w:szCs w:val="24"/>
        </w:rPr>
        <w:t xml:space="preserve">Įstaigos </w:t>
      </w:r>
      <w:r w:rsidR="00712EEE" w:rsidRPr="006F19D5">
        <w:rPr>
          <w:rFonts w:ascii="Times New Roman" w:eastAsia="Times New Roman" w:hAnsi="Times New Roman" w:cs="Times New Roman"/>
          <w:sz w:val="24"/>
          <w:szCs w:val="24"/>
        </w:rPr>
        <w:t>bendruomenės nuomonės tyrimų rezultatus, parodančius pasitikėjimą įstaig</w:t>
      </w:r>
      <w:r w:rsidR="00D966D8" w:rsidRPr="006F19D5">
        <w:rPr>
          <w:rFonts w:ascii="Times New Roman" w:eastAsia="Times New Roman" w:hAnsi="Times New Roman" w:cs="Times New Roman"/>
          <w:sz w:val="24"/>
          <w:szCs w:val="24"/>
        </w:rPr>
        <w:t>a</w:t>
      </w:r>
      <w:r w:rsidR="00712EEE" w:rsidRPr="006F19D5">
        <w:rPr>
          <w:rFonts w:ascii="Times New Roman" w:eastAsia="Times New Roman" w:hAnsi="Times New Roman" w:cs="Times New Roman"/>
          <w:sz w:val="24"/>
          <w:szCs w:val="24"/>
        </w:rPr>
        <w:t>;</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F77808">
        <w:rPr>
          <w:rFonts w:ascii="Times New Roman" w:eastAsia="Times New Roman" w:hAnsi="Times New Roman" w:cs="Times New Roman"/>
          <w:sz w:val="24"/>
          <w:szCs w:val="24"/>
        </w:rPr>
        <w:t>.6</w:t>
      </w:r>
      <w:r w:rsidR="00712EEE" w:rsidRPr="006F19D5">
        <w:rPr>
          <w:rFonts w:ascii="Times New Roman" w:eastAsia="Times New Roman" w:hAnsi="Times New Roman" w:cs="Times New Roman"/>
          <w:sz w:val="24"/>
          <w:szCs w:val="24"/>
        </w:rPr>
        <w:t>. renginių, skirtų antikorupciniam švietimui, ir jų dalyvių skaičių.</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12EEE" w:rsidRPr="006F19D5">
        <w:rPr>
          <w:rFonts w:ascii="Times New Roman" w:eastAsia="Times New Roman" w:hAnsi="Times New Roman" w:cs="Times New Roman"/>
          <w:sz w:val="24"/>
          <w:szCs w:val="24"/>
        </w:rPr>
        <w:t>. Kiekvienas konkretus korupcijos prevencijos ir antikorupcinio švietimo uždavinys ir priemonė vertinami pagal Programos priemonių plane nustatytus vertinimo kriterijus.</w:t>
      </w:r>
    </w:p>
    <w:p w:rsidR="00712EEE" w:rsidRPr="006F19D5" w:rsidRDefault="0050301A" w:rsidP="00712EEE">
      <w:pPr>
        <w:spacing w:after="0" w:line="240"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12EEE" w:rsidRPr="006F19D5">
        <w:rPr>
          <w:rFonts w:ascii="Times New Roman" w:eastAsia="Times New Roman" w:hAnsi="Times New Roman" w:cs="Times New Roman"/>
          <w:sz w:val="24"/>
          <w:szCs w:val="24"/>
        </w:rPr>
        <w:t>. Už duomenų, reikalingų nustatyti, ar šie kriterijai pasiekti, surinkimą pagal kompetenciją atsako Programos priemonių plane nurodyti vykdytojai.</w:t>
      </w:r>
    </w:p>
    <w:p w:rsidR="00712EEE" w:rsidRPr="006F19D5" w:rsidRDefault="00712EEE" w:rsidP="00712EEE">
      <w:pPr>
        <w:spacing w:after="0" w:line="240" w:lineRule="auto"/>
        <w:rPr>
          <w:rFonts w:ascii="Times New Roman" w:eastAsia="Times New Roman" w:hAnsi="Times New Roman" w:cs="Times New Roman"/>
          <w:b/>
          <w:sz w:val="24"/>
          <w:szCs w:val="24"/>
        </w:rPr>
      </w:pP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IV SKYRIUS</w:t>
      </w:r>
    </w:p>
    <w:p w:rsidR="00712EEE" w:rsidRPr="006F19D5" w:rsidRDefault="00712EEE" w:rsidP="00712EEE">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PROGRAMOS ĮGYVENDINIMAS, ATSKAITOMYBĖ, KONTROLĖ, VERTINIMAS, KEITIMAS, PAPILDYMAS IR ATNAUJINIMAS</w:t>
      </w:r>
    </w:p>
    <w:p w:rsidR="00712EEE" w:rsidRPr="006F19D5" w:rsidRDefault="00712EEE" w:rsidP="00712EEE">
      <w:pPr>
        <w:spacing w:after="0" w:line="240" w:lineRule="auto"/>
        <w:jc w:val="both"/>
        <w:rPr>
          <w:rFonts w:ascii="Times New Roman" w:eastAsia="Times New Roman" w:hAnsi="Times New Roman" w:cs="Times New Roman"/>
          <w:sz w:val="24"/>
          <w:szCs w:val="24"/>
        </w:rPr>
      </w:pPr>
    </w:p>
    <w:p w:rsidR="00712EEE" w:rsidRPr="006F19D5" w:rsidRDefault="00712EEE"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2</w:t>
      </w:r>
      <w:r w:rsidR="0050301A">
        <w:rPr>
          <w:rFonts w:ascii="Times New Roman" w:eastAsia="Times New Roman" w:hAnsi="Times New Roman" w:cs="Times New Roman"/>
          <w:sz w:val="24"/>
          <w:szCs w:val="24"/>
        </w:rPr>
        <w:t>0</w:t>
      </w:r>
      <w:r w:rsidRPr="006F19D5">
        <w:rPr>
          <w:rFonts w:ascii="Times New Roman" w:eastAsia="Times New Roman" w:hAnsi="Times New Roman" w:cs="Times New Roman"/>
          <w:sz w:val="24"/>
          <w:szCs w:val="24"/>
        </w:rPr>
        <w:t>. Programai įgyvendinti sudaromas Programos įgyvendinimo 2020–2022 metų priemonių planas (priedas), kuriame numatomos korupcijos prevencijos priemonės, jų įgyvendinimo terminai, atsakingi vykdytojai, laukiami rezultatai, įgyvendinimo vertinimo kriterijai.</w:t>
      </w:r>
    </w:p>
    <w:p w:rsidR="00712EEE" w:rsidRPr="006F19D5" w:rsidRDefault="0050301A" w:rsidP="00712EE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712EEE" w:rsidRPr="006F19D5">
        <w:rPr>
          <w:rFonts w:ascii="Times New Roman" w:eastAsia="Times New Roman" w:hAnsi="Times New Roman" w:cs="Times New Roman"/>
          <w:sz w:val="24"/>
          <w:szCs w:val="24"/>
        </w:rPr>
        <w:t xml:space="preserve">. Už konkrečios Programos priemonės įgyvendinimą pagal kompetenciją atsako priemonių plane nurodyti vykdytojai. </w:t>
      </w:r>
    </w:p>
    <w:p w:rsidR="00712EEE" w:rsidRPr="006F19D5" w:rsidRDefault="00712EEE"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2</w:t>
      </w:r>
      <w:r w:rsidR="0050301A">
        <w:rPr>
          <w:rFonts w:ascii="Times New Roman" w:eastAsia="Times New Roman" w:hAnsi="Times New Roman" w:cs="Times New Roman"/>
          <w:sz w:val="24"/>
          <w:szCs w:val="24"/>
        </w:rPr>
        <w:t>2</w:t>
      </w:r>
      <w:r w:rsidRPr="006F19D5">
        <w:rPr>
          <w:rFonts w:ascii="Times New Roman" w:eastAsia="Times New Roman" w:hAnsi="Times New Roman" w:cs="Times New Roman"/>
          <w:sz w:val="24"/>
          <w:szCs w:val="24"/>
        </w:rPr>
        <w:t>. Už korupcijos prevencijos</w:t>
      </w:r>
      <w:r w:rsidR="00D966D8" w:rsidRPr="006F19D5">
        <w:rPr>
          <w:rFonts w:ascii="Times New Roman" w:eastAsia="Times New Roman" w:hAnsi="Times New Roman" w:cs="Times New Roman"/>
          <w:sz w:val="24"/>
          <w:szCs w:val="24"/>
        </w:rPr>
        <w:t xml:space="preserve"> priemonių</w:t>
      </w:r>
      <w:r w:rsidRPr="006F19D5">
        <w:rPr>
          <w:rFonts w:ascii="Times New Roman" w:eastAsia="Times New Roman" w:hAnsi="Times New Roman" w:cs="Times New Roman"/>
          <w:sz w:val="24"/>
          <w:szCs w:val="24"/>
        </w:rPr>
        <w:t xml:space="preserve"> įgyvendinimą, Programos įgyvendinimo organizavimą, kontrolę, metodinės pagalbos teikimą korupcijos prevencijos srityje atsako </w:t>
      </w:r>
      <w:r w:rsidR="00D966D8" w:rsidRPr="006F19D5">
        <w:rPr>
          <w:rFonts w:ascii="Times New Roman" w:eastAsia="Times New Roman" w:hAnsi="Times New Roman" w:cs="Times New Roman"/>
          <w:sz w:val="24"/>
          <w:szCs w:val="24"/>
        </w:rPr>
        <w:t>direktorius</w:t>
      </w:r>
      <w:r w:rsidRPr="006F19D5">
        <w:rPr>
          <w:rFonts w:ascii="Times New Roman" w:eastAsia="Times New Roman" w:hAnsi="Times New Roman" w:cs="Times New Roman"/>
          <w:sz w:val="24"/>
          <w:szCs w:val="24"/>
        </w:rPr>
        <w:t xml:space="preserve"> ir Antikorupcijos komisija. </w:t>
      </w:r>
    </w:p>
    <w:p w:rsidR="00712EEE" w:rsidRPr="006F19D5" w:rsidRDefault="0050301A" w:rsidP="00712E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12EEE" w:rsidRPr="006F19D5">
        <w:rPr>
          <w:rFonts w:ascii="Times New Roman" w:eastAsia="Times New Roman" w:hAnsi="Times New Roman" w:cs="Times New Roman"/>
          <w:sz w:val="24"/>
          <w:szCs w:val="24"/>
        </w:rPr>
        <w:t xml:space="preserve">. Programos priemonių plano vykdymą kontroliuoja </w:t>
      </w:r>
      <w:r w:rsidR="00D966D8" w:rsidRPr="006F19D5">
        <w:rPr>
          <w:rFonts w:ascii="Times New Roman" w:eastAsia="Times New Roman" w:hAnsi="Times New Roman" w:cs="Times New Roman"/>
          <w:sz w:val="24"/>
          <w:szCs w:val="24"/>
        </w:rPr>
        <w:t>direktorius</w:t>
      </w:r>
      <w:r w:rsidR="00712EEE" w:rsidRPr="006F19D5">
        <w:rPr>
          <w:rFonts w:ascii="Times New Roman" w:eastAsia="Times New Roman" w:hAnsi="Times New Roman" w:cs="Times New Roman"/>
          <w:sz w:val="24"/>
          <w:szCs w:val="24"/>
        </w:rPr>
        <w:t>, o įgyvendina</w:t>
      </w:r>
      <w:r w:rsidR="00D966D8" w:rsidRPr="006F19D5">
        <w:rPr>
          <w:rFonts w:ascii="Times New Roman" w:eastAsia="Times New Roman" w:hAnsi="Times New Roman" w:cs="Times New Roman"/>
          <w:sz w:val="24"/>
          <w:szCs w:val="24"/>
        </w:rPr>
        <w:t xml:space="preserve"> Antikorupcijos komisija.</w:t>
      </w:r>
    </w:p>
    <w:p w:rsidR="00712EEE" w:rsidRPr="006F19D5" w:rsidRDefault="00712EEE"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2</w:t>
      </w:r>
      <w:r w:rsidR="00562C69">
        <w:rPr>
          <w:rFonts w:ascii="Times New Roman" w:eastAsia="Times New Roman" w:hAnsi="Times New Roman" w:cs="Times New Roman"/>
          <w:sz w:val="24"/>
          <w:szCs w:val="24"/>
        </w:rPr>
        <w:t>4</w:t>
      </w:r>
      <w:r w:rsidRPr="006F19D5">
        <w:rPr>
          <w:rFonts w:ascii="Times New Roman" w:eastAsia="Times New Roman" w:hAnsi="Times New Roman" w:cs="Times New Roman"/>
          <w:sz w:val="24"/>
          <w:szCs w:val="24"/>
        </w:rPr>
        <w:t xml:space="preserve">. Įgyvendinant Korupcijos prevencijos programos priemonių planus, būtina nuolatinė prevencinė kontrolė. </w:t>
      </w:r>
      <w:r w:rsidR="00F77808">
        <w:rPr>
          <w:rFonts w:ascii="Times New Roman" w:eastAsia="Times New Roman" w:hAnsi="Times New Roman" w:cs="Times New Roman"/>
          <w:sz w:val="24"/>
          <w:szCs w:val="24"/>
        </w:rPr>
        <w:t>Būtina</w:t>
      </w:r>
      <w:r w:rsidRPr="006F19D5">
        <w:rPr>
          <w:rFonts w:ascii="Times New Roman" w:eastAsia="Times New Roman" w:hAnsi="Times New Roman" w:cs="Times New Roman"/>
          <w:sz w:val="24"/>
          <w:szCs w:val="24"/>
        </w:rPr>
        <w:t xml:space="preserve"> kontroliuoti, kaip darbuotojai laikosi kovos su korupcija principų, kokių imasi veiksmų antikorupcinėms priemonėms įgyvendinti.</w:t>
      </w:r>
    </w:p>
    <w:p w:rsidR="00712EEE" w:rsidRPr="006F19D5" w:rsidRDefault="00712EEE" w:rsidP="00D966D8">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2</w:t>
      </w:r>
      <w:r w:rsidR="00562C69">
        <w:rPr>
          <w:rFonts w:ascii="Times New Roman" w:eastAsia="Times New Roman" w:hAnsi="Times New Roman" w:cs="Times New Roman"/>
          <w:sz w:val="24"/>
          <w:szCs w:val="24"/>
        </w:rPr>
        <w:t>5</w:t>
      </w:r>
      <w:r w:rsidRPr="006F19D5">
        <w:rPr>
          <w:rFonts w:ascii="Times New Roman" w:eastAsia="Times New Roman" w:hAnsi="Times New Roman" w:cs="Times New Roman"/>
          <w:sz w:val="24"/>
          <w:szCs w:val="24"/>
        </w:rPr>
        <w:t>.  Programos įgyvendinimo priemonių vykdytojai pasibaigus metams, ne vėliau kaip iki kito mėnesio 10 d., pateikia įstaig</w:t>
      </w:r>
      <w:r w:rsidR="00D966D8" w:rsidRPr="006F19D5">
        <w:rPr>
          <w:rFonts w:ascii="Times New Roman" w:eastAsia="Times New Roman" w:hAnsi="Times New Roman" w:cs="Times New Roman"/>
          <w:sz w:val="24"/>
          <w:szCs w:val="24"/>
        </w:rPr>
        <w:t>os</w:t>
      </w:r>
      <w:r w:rsidRPr="006F19D5">
        <w:rPr>
          <w:rFonts w:ascii="Times New Roman" w:eastAsia="Times New Roman" w:hAnsi="Times New Roman" w:cs="Times New Roman"/>
          <w:sz w:val="24"/>
          <w:szCs w:val="24"/>
        </w:rPr>
        <w:t xml:space="preserve"> vadov</w:t>
      </w:r>
      <w:r w:rsidR="00F77808">
        <w:rPr>
          <w:rFonts w:ascii="Times New Roman" w:eastAsia="Times New Roman" w:hAnsi="Times New Roman" w:cs="Times New Roman"/>
          <w:sz w:val="24"/>
          <w:szCs w:val="24"/>
        </w:rPr>
        <w:t>ui</w:t>
      </w:r>
      <w:r w:rsidRPr="006F19D5">
        <w:rPr>
          <w:rFonts w:ascii="Times New Roman" w:eastAsia="Times New Roman" w:hAnsi="Times New Roman" w:cs="Times New Roman"/>
          <w:sz w:val="24"/>
          <w:szCs w:val="24"/>
        </w:rPr>
        <w:t xml:space="preserve">  ataskaitą apie Programos</w:t>
      </w:r>
      <w:r w:rsidR="00F77808">
        <w:rPr>
          <w:rFonts w:ascii="Times New Roman" w:eastAsia="Times New Roman" w:hAnsi="Times New Roman" w:cs="Times New Roman"/>
          <w:sz w:val="24"/>
          <w:szCs w:val="24"/>
        </w:rPr>
        <w:t xml:space="preserve"> priemonių įgyvendinimo eigą, </w:t>
      </w:r>
      <w:r w:rsidRPr="006F19D5">
        <w:rPr>
          <w:rFonts w:ascii="Times New Roman" w:eastAsia="Times New Roman" w:hAnsi="Times New Roman" w:cs="Times New Roman"/>
          <w:sz w:val="24"/>
          <w:szCs w:val="24"/>
        </w:rPr>
        <w:t xml:space="preserve"> veiksmingumą.</w:t>
      </w:r>
    </w:p>
    <w:p w:rsidR="00712EEE" w:rsidRPr="006F19D5" w:rsidRDefault="00562C69" w:rsidP="0002674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12EEE" w:rsidRPr="006F19D5">
        <w:rPr>
          <w:rFonts w:ascii="Times New Roman" w:eastAsia="Times New Roman" w:hAnsi="Times New Roman" w:cs="Times New Roman"/>
          <w:sz w:val="24"/>
          <w:szCs w:val="24"/>
        </w:rPr>
        <w:t xml:space="preserve">. Už Programos įgyvendinimo </w:t>
      </w:r>
      <w:r w:rsidR="00F77808">
        <w:rPr>
          <w:rFonts w:ascii="Times New Roman" w:eastAsia="Times New Roman" w:hAnsi="Times New Roman" w:cs="Times New Roman"/>
          <w:sz w:val="24"/>
          <w:szCs w:val="24"/>
        </w:rPr>
        <w:t>priemonių koordinavimą</w:t>
      </w:r>
      <w:r w:rsidR="00712EEE" w:rsidRPr="006F19D5">
        <w:rPr>
          <w:rFonts w:ascii="Times New Roman" w:eastAsia="Times New Roman" w:hAnsi="Times New Roman" w:cs="Times New Roman"/>
          <w:sz w:val="24"/>
          <w:szCs w:val="24"/>
        </w:rPr>
        <w:t xml:space="preserve"> atsakingas asmu</w:t>
      </w:r>
      <w:r w:rsidR="00F77808">
        <w:rPr>
          <w:rFonts w:ascii="Times New Roman" w:eastAsia="Times New Roman" w:hAnsi="Times New Roman" w:cs="Times New Roman"/>
          <w:sz w:val="24"/>
          <w:szCs w:val="24"/>
        </w:rPr>
        <w:t xml:space="preserve">o pasibaigus metams apibendrina </w:t>
      </w:r>
      <w:r w:rsidR="00712EEE" w:rsidRPr="006F19D5">
        <w:rPr>
          <w:rFonts w:ascii="Times New Roman" w:eastAsia="Times New Roman" w:hAnsi="Times New Roman" w:cs="Times New Roman"/>
          <w:sz w:val="24"/>
          <w:szCs w:val="24"/>
        </w:rPr>
        <w:t xml:space="preserve">iš vykdytojų gautą informaciją apie priemonių įgyvendinimą, jų veiksmingumą, pasiektus rezultatus ir susistemintus duomenis pateikia </w:t>
      </w:r>
      <w:r w:rsidR="0002674F" w:rsidRPr="006F19D5">
        <w:rPr>
          <w:rFonts w:ascii="Times New Roman" w:eastAsia="Times New Roman" w:hAnsi="Times New Roman" w:cs="Times New Roman"/>
          <w:sz w:val="24"/>
          <w:szCs w:val="24"/>
        </w:rPr>
        <w:t>direktoriui. A</w:t>
      </w:r>
      <w:r w:rsidR="00712EEE" w:rsidRPr="006F19D5">
        <w:rPr>
          <w:rFonts w:ascii="Times New Roman" w:eastAsia="Times New Roman" w:hAnsi="Times New Roman" w:cs="Times New Roman"/>
          <w:sz w:val="24"/>
          <w:szCs w:val="24"/>
        </w:rPr>
        <w:t xml:space="preserve">pie įgyvendintas arba įgyvendinamas priemones </w:t>
      </w:r>
      <w:r w:rsidR="00F77808">
        <w:rPr>
          <w:rFonts w:ascii="Times New Roman" w:eastAsia="Times New Roman" w:hAnsi="Times New Roman" w:cs="Times New Roman"/>
          <w:sz w:val="24"/>
          <w:szCs w:val="24"/>
        </w:rPr>
        <w:t>direktorius skelbia savo metinėj</w:t>
      </w:r>
      <w:r w:rsidR="00712EEE" w:rsidRPr="006F19D5">
        <w:rPr>
          <w:rFonts w:ascii="Times New Roman" w:eastAsia="Times New Roman" w:hAnsi="Times New Roman" w:cs="Times New Roman"/>
          <w:sz w:val="24"/>
          <w:szCs w:val="24"/>
        </w:rPr>
        <w:t>e veiklos ataskaito</w:t>
      </w:r>
      <w:r w:rsidR="00F77808">
        <w:rPr>
          <w:rFonts w:ascii="Times New Roman" w:eastAsia="Times New Roman" w:hAnsi="Times New Roman" w:cs="Times New Roman"/>
          <w:sz w:val="24"/>
          <w:szCs w:val="24"/>
        </w:rPr>
        <w:t>j</w:t>
      </w:r>
      <w:r w:rsidR="00712EEE" w:rsidRPr="006F19D5">
        <w:rPr>
          <w:rFonts w:ascii="Times New Roman" w:eastAsia="Times New Roman" w:hAnsi="Times New Roman" w:cs="Times New Roman"/>
          <w:sz w:val="24"/>
          <w:szCs w:val="24"/>
        </w:rPr>
        <w:t>e.</w:t>
      </w:r>
    </w:p>
    <w:p w:rsidR="00712EEE" w:rsidRPr="006F19D5" w:rsidRDefault="00562C69" w:rsidP="00712EEE">
      <w:pPr>
        <w:tabs>
          <w:tab w:val="left" w:pos="748"/>
          <w:tab w:val="left" w:pos="1134"/>
          <w:tab w:val="left" w:pos="1276"/>
          <w:tab w:val="num" w:pos="182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12EEE" w:rsidRPr="006F19D5">
        <w:rPr>
          <w:rFonts w:ascii="Times New Roman" w:eastAsia="Times New Roman" w:hAnsi="Times New Roman" w:cs="Times New Roman"/>
          <w:sz w:val="24"/>
          <w:szCs w:val="24"/>
        </w:rPr>
        <w:t>. Programos rezultatyvumas nustatomas vadovaujantis kiekybės ir kokybės rodikliais:</w:t>
      </w:r>
    </w:p>
    <w:p w:rsidR="00712EEE" w:rsidRPr="006F19D5" w:rsidRDefault="00562C69" w:rsidP="00712EEE">
      <w:pPr>
        <w:tabs>
          <w:tab w:val="left" w:pos="0"/>
          <w:tab w:val="num" w:pos="220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12EEE" w:rsidRPr="006F19D5">
        <w:rPr>
          <w:rFonts w:ascii="Times New Roman" w:eastAsia="Times New Roman" w:hAnsi="Times New Roman" w:cs="Times New Roman"/>
          <w:sz w:val="24"/>
          <w:szCs w:val="24"/>
        </w:rPr>
        <w:t xml:space="preserve">.1. korupcijos pasireiškimo tikimybės nustatymu </w:t>
      </w:r>
      <w:r w:rsidR="0002674F" w:rsidRPr="006F19D5">
        <w:rPr>
          <w:rFonts w:ascii="Times New Roman" w:eastAsia="Times New Roman" w:hAnsi="Times New Roman" w:cs="Times New Roman"/>
          <w:sz w:val="24"/>
          <w:szCs w:val="24"/>
        </w:rPr>
        <w:t>lopšelyje-darželyje</w:t>
      </w:r>
      <w:r w:rsidR="00712EEE" w:rsidRPr="006F19D5">
        <w:rPr>
          <w:rFonts w:ascii="Times New Roman" w:eastAsia="Times New Roman" w:hAnsi="Times New Roman" w:cs="Times New Roman"/>
          <w:sz w:val="24"/>
          <w:szCs w:val="24"/>
        </w:rPr>
        <w:t>;</w:t>
      </w:r>
    </w:p>
    <w:p w:rsidR="00712EEE" w:rsidRPr="006F19D5" w:rsidRDefault="00562C69" w:rsidP="00712EEE">
      <w:pPr>
        <w:tabs>
          <w:tab w:val="left" w:pos="748"/>
          <w:tab w:val="num" w:pos="220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12EEE" w:rsidRPr="006F19D5">
        <w:rPr>
          <w:rFonts w:ascii="Times New Roman" w:eastAsia="Times New Roman" w:hAnsi="Times New Roman" w:cs="Times New Roman"/>
          <w:sz w:val="24"/>
          <w:szCs w:val="24"/>
        </w:rPr>
        <w:t>.2. įvykdytų ir neįvykdytų Programos įgyvendinimo priemonių skaičiumi;</w:t>
      </w:r>
    </w:p>
    <w:p w:rsidR="00712EEE" w:rsidRPr="006F19D5" w:rsidRDefault="00562C69" w:rsidP="00712EEE">
      <w:pPr>
        <w:tabs>
          <w:tab w:val="left" w:pos="0"/>
          <w:tab w:val="num" w:pos="220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12EEE" w:rsidRPr="006F19D5">
        <w:rPr>
          <w:rFonts w:ascii="Times New Roman" w:eastAsia="Times New Roman" w:hAnsi="Times New Roman" w:cs="Times New Roman"/>
          <w:sz w:val="24"/>
          <w:szCs w:val="24"/>
        </w:rPr>
        <w:t>.3. didėjančiu nepakantumu korupcijai, t.  y. pranešimų apie galimus korupcinio pobūdžio nusikaltimus skaičiaus didėjimu;</w:t>
      </w:r>
    </w:p>
    <w:p w:rsidR="00712EEE" w:rsidRPr="006F19D5" w:rsidRDefault="00562C69" w:rsidP="00712EEE">
      <w:pPr>
        <w:tabs>
          <w:tab w:val="left" w:pos="74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12EEE" w:rsidRPr="006F19D5">
        <w:rPr>
          <w:rFonts w:ascii="Times New Roman" w:eastAsia="Times New Roman" w:hAnsi="Times New Roman" w:cs="Times New Roman"/>
          <w:sz w:val="24"/>
          <w:szCs w:val="24"/>
        </w:rPr>
        <w:t>.4. surengtų kvalifikacijos kėlimo seminarų (kursų), kitų renginių kovos su korupcija klausimais ir juose dalyvavusių darbuotojų (asmenų) skaičiumi;</w:t>
      </w:r>
    </w:p>
    <w:p w:rsidR="00712EEE" w:rsidRPr="006F19D5" w:rsidRDefault="00562C69" w:rsidP="00712EEE">
      <w:pPr>
        <w:tabs>
          <w:tab w:val="left" w:pos="0"/>
          <w:tab w:val="left" w:pos="840"/>
          <w:tab w:val="left" w:pos="1418"/>
          <w:tab w:val="left" w:pos="1701"/>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12EEE" w:rsidRPr="006F19D5">
        <w:rPr>
          <w:rFonts w:ascii="Times New Roman" w:eastAsia="Times New Roman" w:hAnsi="Times New Roman" w:cs="Times New Roman"/>
          <w:sz w:val="24"/>
          <w:szCs w:val="24"/>
        </w:rPr>
        <w:t>.5. antikorupciniuose renginiuose dalyvavusių asmenų skaičiumi;</w:t>
      </w:r>
    </w:p>
    <w:p w:rsidR="00712EEE" w:rsidRPr="006F19D5" w:rsidRDefault="00562C69" w:rsidP="00712EEE">
      <w:pPr>
        <w:tabs>
          <w:tab w:val="left" w:pos="0"/>
          <w:tab w:val="left" w:pos="426"/>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712EEE" w:rsidRPr="006F19D5">
        <w:rPr>
          <w:rFonts w:ascii="Times New Roman" w:eastAsia="Times New Roman" w:hAnsi="Times New Roman" w:cs="Times New Roman"/>
          <w:sz w:val="24"/>
          <w:szCs w:val="24"/>
        </w:rPr>
        <w:t xml:space="preserve">. Pagrindiniu Programos įgyvendinimo rodikliu laikytinas išaugęs pasitikėjimas </w:t>
      </w:r>
      <w:r w:rsidR="0002674F" w:rsidRPr="006F19D5">
        <w:rPr>
          <w:rFonts w:ascii="Times New Roman" w:eastAsia="Times New Roman" w:hAnsi="Times New Roman" w:cs="Times New Roman"/>
          <w:sz w:val="24"/>
          <w:szCs w:val="24"/>
        </w:rPr>
        <w:t>įstaiga</w:t>
      </w:r>
      <w:r w:rsidR="00712EEE" w:rsidRPr="006F19D5">
        <w:rPr>
          <w:rFonts w:ascii="Times New Roman" w:eastAsia="Times New Roman" w:hAnsi="Times New Roman" w:cs="Times New Roman"/>
          <w:sz w:val="24"/>
          <w:szCs w:val="24"/>
        </w:rPr>
        <w:t xml:space="preserve">. </w:t>
      </w:r>
    </w:p>
    <w:p w:rsidR="00712EEE" w:rsidRPr="006F19D5" w:rsidRDefault="00562C69" w:rsidP="00712EEE">
      <w:pPr>
        <w:tabs>
          <w:tab w:val="left" w:pos="748"/>
          <w:tab w:val="left" w:pos="1134"/>
          <w:tab w:val="left" w:pos="1320"/>
          <w:tab w:val="num" w:pos="182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lastRenderedPageBreak/>
        <w:t>29</w:t>
      </w:r>
      <w:r w:rsidR="00712EEE" w:rsidRPr="006F19D5">
        <w:rPr>
          <w:rFonts w:ascii="Times New Roman" w:eastAsia="Times New Roman" w:hAnsi="Times New Roman" w:cs="Times New Roman"/>
          <w:sz w:val="24"/>
          <w:szCs w:val="20"/>
        </w:rPr>
        <w:t>. Priemonių vykdytojai per vieną mėnesį nuo jiems priskirtos Programos įgyvendinimo priemonės įvykdymo termino pabaigos pateikia Antikorupcijos komisijai informaciją apie priemonių įgyvendinimo eigą ir pasiektus rezultatus.</w:t>
      </w:r>
    </w:p>
    <w:p w:rsidR="00712EEE" w:rsidRPr="006F19D5" w:rsidRDefault="00712EEE"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3</w:t>
      </w:r>
      <w:r w:rsidR="00562C69">
        <w:rPr>
          <w:rFonts w:ascii="Times New Roman" w:eastAsia="Times New Roman" w:hAnsi="Times New Roman" w:cs="Times New Roman"/>
          <w:sz w:val="24"/>
          <w:szCs w:val="24"/>
        </w:rPr>
        <w:t>0</w:t>
      </w:r>
      <w:r w:rsidRPr="006F19D5">
        <w:rPr>
          <w:rFonts w:ascii="Times New Roman" w:eastAsia="Times New Roman" w:hAnsi="Times New Roman" w:cs="Times New Roman"/>
          <w:sz w:val="24"/>
          <w:szCs w:val="24"/>
        </w:rPr>
        <w:t xml:space="preserve">. Programos įgyvendinimo priemonių vykdytojai, atsižvelgdami į kintančias aplinkybes ir veiksnius, turinčius ar galinčius turėti įtakos Programos priemonėms įgyvendinti, teikia </w:t>
      </w:r>
      <w:r w:rsidR="0002674F" w:rsidRPr="006F19D5">
        <w:rPr>
          <w:rFonts w:ascii="Times New Roman" w:eastAsia="Times New Roman" w:hAnsi="Times New Roman" w:cs="Times New Roman"/>
          <w:sz w:val="24"/>
          <w:szCs w:val="24"/>
        </w:rPr>
        <w:t>direktoriui</w:t>
      </w:r>
      <w:r w:rsidRPr="006F19D5">
        <w:rPr>
          <w:rFonts w:ascii="Times New Roman" w:eastAsia="Times New Roman" w:hAnsi="Times New Roman" w:cs="Times New Roman"/>
          <w:sz w:val="24"/>
          <w:szCs w:val="24"/>
        </w:rPr>
        <w:t xml:space="preserve"> bei Antikorupcijos komisijai motyvuotus pasiūlymus dėl įgyvendinamų Programos priemonių koregavimo ar pakeitimo efektyvesnėmis, detalizuodami jų tikslus, vykdymo procesą ir vertinimo kriterijus.</w:t>
      </w:r>
    </w:p>
    <w:p w:rsidR="00712EEE" w:rsidRPr="006F19D5" w:rsidRDefault="00712EEE"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3</w:t>
      </w:r>
      <w:r w:rsidR="00562C69">
        <w:rPr>
          <w:rFonts w:ascii="Times New Roman" w:eastAsia="Times New Roman" w:hAnsi="Times New Roman" w:cs="Times New Roman"/>
          <w:sz w:val="24"/>
          <w:szCs w:val="24"/>
        </w:rPr>
        <w:t>1</w:t>
      </w:r>
      <w:r w:rsidRPr="006F19D5">
        <w:rPr>
          <w:rFonts w:ascii="Times New Roman" w:eastAsia="Times New Roman" w:hAnsi="Times New Roman" w:cs="Times New Roman"/>
          <w:sz w:val="24"/>
          <w:szCs w:val="24"/>
        </w:rPr>
        <w:t xml:space="preserve">. </w:t>
      </w:r>
      <w:r w:rsidR="0002674F" w:rsidRPr="006F19D5">
        <w:rPr>
          <w:rFonts w:ascii="Times New Roman" w:eastAsia="Times New Roman" w:hAnsi="Times New Roman" w:cs="Times New Roman"/>
          <w:sz w:val="24"/>
          <w:szCs w:val="24"/>
        </w:rPr>
        <w:t xml:space="preserve">Įstaigos antikorupcijos komisija </w:t>
      </w:r>
      <w:r w:rsidRPr="006F19D5">
        <w:rPr>
          <w:rFonts w:ascii="Times New Roman" w:eastAsia="Times New Roman" w:hAnsi="Times New Roman" w:cs="Times New Roman"/>
          <w:sz w:val="24"/>
          <w:szCs w:val="24"/>
        </w:rPr>
        <w:t xml:space="preserve">iki einamųjų metų III ketvirčio pabaigos gali teikti </w:t>
      </w:r>
      <w:r w:rsidR="0002674F" w:rsidRPr="006F19D5">
        <w:rPr>
          <w:rFonts w:ascii="Times New Roman" w:eastAsia="Times New Roman" w:hAnsi="Times New Roman" w:cs="Times New Roman"/>
          <w:sz w:val="24"/>
          <w:szCs w:val="24"/>
        </w:rPr>
        <w:t>lopšelio-darželio direktoriui, o jis - s</w:t>
      </w:r>
      <w:r w:rsidRPr="006F19D5">
        <w:rPr>
          <w:rFonts w:ascii="Times New Roman" w:eastAsia="Times New Roman" w:hAnsi="Times New Roman" w:cs="Times New Roman"/>
          <w:sz w:val="24"/>
          <w:szCs w:val="24"/>
        </w:rPr>
        <w:t>avivaldybės merui bei Antikorupcijos komisijai pasiūlymus dėl Programos nuostatų, tikslų ir uždavinių atnaujinimo, priemonių plano keitimo ar (ir) pildymo. Pasiūlymai gali būti skelbiami Savivaldybės interneto svetainėje.</w:t>
      </w:r>
    </w:p>
    <w:p w:rsidR="00712EEE" w:rsidRPr="006F19D5" w:rsidRDefault="00712EEE" w:rsidP="00712EEE">
      <w:pPr>
        <w:spacing w:after="0" w:line="240" w:lineRule="auto"/>
        <w:rPr>
          <w:rFonts w:ascii="Times New Roman" w:eastAsia="Times New Roman" w:hAnsi="Times New Roman" w:cs="Times New Roman"/>
          <w:sz w:val="24"/>
          <w:szCs w:val="24"/>
        </w:rPr>
      </w:pPr>
    </w:p>
    <w:p w:rsidR="00712EEE" w:rsidRPr="006F19D5" w:rsidRDefault="00712EEE" w:rsidP="00F77808">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VI SKYRIUS</w:t>
      </w:r>
    </w:p>
    <w:p w:rsidR="00712EEE" w:rsidRPr="006F19D5" w:rsidRDefault="00712EEE" w:rsidP="00F77808">
      <w:pPr>
        <w:spacing w:after="0" w:line="240" w:lineRule="auto"/>
        <w:jc w:val="center"/>
        <w:rPr>
          <w:rFonts w:ascii="Times New Roman" w:eastAsia="Times New Roman" w:hAnsi="Times New Roman" w:cs="Times New Roman"/>
          <w:b/>
          <w:sz w:val="24"/>
          <w:szCs w:val="24"/>
        </w:rPr>
      </w:pPr>
      <w:r w:rsidRPr="006F19D5">
        <w:rPr>
          <w:rFonts w:ascii="Times New Roman" w:eastAsia="Times New Roman" w:hAnsi="Times New Roman" w:cs="Times New Roman"/>
          <w:b/>
          <w:sz w:val="24"/>
          <w:szCs w:val="24"/>
        </w:rPr>
        <w:t>BAIGIAMOSIOS NUOSTATOS</w:t>
      </w:r>
    </w:p>
    <w:p w:rsidR="00712EEE" w:rsidRPr="006F19D5" w:rsidRDefault="00712EEE" w:rsidP="00712EEE">
      <w:pPr>
        <w:spacing w:after="0" w:line="240" w:lineRule="auto"/>
        <w:jc w:val="center"/>
        <w:rPr>
          <w:rFonts w:ascii="Times New Roman" w:eastAsia="Times New Roman" w:hAnsi="Times New Roman" w:cs="Times New Roman"/>
          <w:b/>
          <w:sz w:val="24"/>
          <w:szCs w:val="24"/>
        </w:rPr>
      </w:pPr>
    </w:p>
    <w:p w:rsidR="00F77808" w:rsidRDefault="00712EEE"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3</w:t>
      </w:r>
      <w:r w:rsidR="00562C69">
        <w:rPr>
          <w:rFonts w:ascii="Times New Roman" w:eastAsia="Times New Roman" w:hAnsi="Times New Roman" w:cs="Times New Roman"/>
          <w:sz w:val="24"/>
          <w:szCs w:val="24"/>
        </w:rPr>
        <w:t>2</w:t>
      </w:r>
      <w:r w:rsidRPr="006F19D5">
        <w:rPr>
          <w:rFonts w:ascii="Times New Roman" w:eastAsia="Times New Roman" w:hAnsi="Times New Roman" w:cs="Times New Roman"/>
          <w:sz w:val="24"/>
          <w:szCs w:val="24"/>
        </w:rPr>
        <w:t xml:space="preserve">. Programa įsigalioja </w:t>
      </w:r>
      <w:r w:rsidR="0002674F" w:rsidRPr="006F19D5">
        <w:rPr>
          <w:rFonts w:ascii="Times New Roman" w:eastAsia="Times New Roman" w:hAnsi="Times New Roman" w:cs="Times New Roman"/>
          <w:sz w:val="24"/>
          <w:szCs w:val="24"/>
        </w:rPr>
        <w:t>direktoriui patvirtinus įsakymu</w:t>
      </w:r>
      <w:r w:rsidR="00F77808">
        <w:rPr>
          <w:rFonts w:ascii="Times New Roman" w:eastAsia="Times New Roman" w:hAnsi="Times New Roman" w:cs="Times New Roman"/>
          <w:sz w:val="24"/>
          <w:szCs w:val="24"/>
        </w:rPr>
        <w:t>.</w:t>
      </w:r>
    </w:p>
    <w:p w:rsidR="0002674F" w:rsidRPr="006F19D5" w:rsidRDefault="0002674F"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3</w:t>
      </w:r>
      <w:r w:rsidR="00562C69">
        <w:rPr>
          <w:rFonts w:ascii="Times New Roman" w:eastAsia="Times New Roman" w:hAnsi="Times New Roman" w:cs="Times New Roman"/>
          <w:sz w:val="24"/>
          <w:szCs w:val="24"/>
        </w:rPr>
        <w:t>3</w:t>
      </w:r>
      <w:r w:rsidR="00712EEE" w:rsidRPr="006F19D5">
        <w:rPr>
          <w:rFonts w:ascii="Times New Roman" w:eastAsia="Times New Roman" w:hAnsi="Times New Roman" w:cs="Times New Roman"/>
          <w:sz w:val="24"/>
          <w:szCs w:val="24"/>
        </w:rPr>
        <w:t xml:space="preserve">. Su Programa ir priemonių planu supažindinami visi </w:t>
      </w:r>
      <w:r w:rsidRPr="006F19D5">
        <w:rPr>
          <w:rFonts w:ascii="Times New Roman" w:eastAsia="Times New Roman" w:hAnsi="Times New Roman" w:cs="Times New Roman"/>
          <w:sz w:val="24"/>
          <w:szCs w:val="24"/>
        </w:rPr>
        <w:t xml:space="preserve">lopšelio-darželio </w:t>
      </w:r>
      <w:r w:rsidR="00712EEE" w:rsidRPr="006F19D5">
        <w:rPr>
          <w:rFonts w:ascii="Times New Roman" w:eastAsia="Times New Roman" w:hAnsi="Times New Roman" w:cs="Times New Roman"/>
          <w:sz w:val="24"/>
          <w:szCs w:val="24"/>
        </w:rPr>
        <w:t>darbuotojai</w:t>
      </w:r>
      <w:r w:rsidRPr="006F19D5">
        <w:rPr>
          <w:rFonts w:ascii="Times New Roman" w:eastAsia="Times New Roman" w:hAnsi="Times New Roman" w:cs="Times New Roman"/>
          <w:sz w:val="24"/>
          <w:szCs w:val="24"/>
        </w:rPr>
        <w:t>. Atsakinga už supažindinimą raštinės administratorė.</w:t>
      </w:r>
      <w:r w:rsidR="00712EEE" w:rsidRPr="006F19D5">
        <w:rPr>
          <w:rFonts w:ascii="Times New Roman" w:eastAsia="Times New Roman" w:hAnsi="Times New Roman" w:cs="Times New Roman"/>
          <w:sz w:val="24"/>
          <w:szCs w:val="24"/>
        </w:rPr>
        <w:t xml:space="preserve"> </w:t>
      </w:r>
    </w:p>
    <w:p w:rsidR="00712EEE" w:rsidRPr="006F19D5" w:rsidRDefault="0002674F"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3</w:t>
      </w:r>
      <w:r w:rsidR="00562C69">
        <w:rPr>
          <w:rFonts w:ascii="Times New Roman" w:eastAsia="Times New Roman" w:hAnsi="Times New Roman" w:cs="Times New Roman"/>
          <w:sz w:val="24"/>
          <w:szCs w:val="24"/>
        </w:rPr>
        <w:t>4</w:t>
      </w:r>
      <w:r w:rsidR="00712EEE" w:rsidRPr="006F19D5">
        <w:rPr>
          <w:rFonts w:ascii="Times New Roman" w:eastAsia="Times New Roman" w:hAnsi="Times New Roman" w:cs="Times New Roman"/>
          <w:sz w:val="24"/>
          <w:szCs w:val="24"/>
        </w:rPr>
        <w:t>. Už Programos ir priemonių įgyvendinimą paskirti atsakingi asmenys, nesilaikantys šioje Programoje nustatytų reikalavimų, atsako pagal galiojančius Lietuvos Respublikos teisės aktus.</w:t>
      </w:r>
    </w:p>
    <w:p w:rsidR="00712EEE" w:rsidRPr="006F19D5" w:rsidRDefault="0002674F" w:rsidP="00712EEE">
      <w:pPr>
        <w:spacing w:after="0" w:line="240" w:lineRule="auto"/>
        <w:ind w:firstLine="720"/>
        <w:jc w:val="both"/>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3</w:t>
      </w:r>
      <w:r w:rsidR="00562C69">
        <w:rPr>
          <w:rFonts w:ascii="Times New Roman" w:eastAsia="Times New Roman" w:hAnsi="Times New Roman" w:cs="Times New Roman"/>
          <w:sz w:val="24"/>
          <w:szCs w:val="24"/>
        </w:rPr>
        <w:t>5</w:t>
      </w:r>
      <w:r w:rsidR="00712EEE" w:rsidRPr="006F19D5">
        <w:rPr>
          <w:rFonts w:ascii="Times New Roman" w:eastAsia="Times New Roman" w:hAnsi="Times New Roman" w:cs="Times New Roman"/>
          <w:sz w:val="24"/>
          <w:szCs w:val="24"/>
        </w:rPr>
        <w:t xml:space="preserve">. Kovos su korupcija programa skelbiama interneto svetainėje </w:t>
      </w:r>
      <w:hyperlink r:id="rId8" w:history="1">
        <w:r w:rsidR="00F77808" w:rsidRPr="00A656C5">
          <w:rPr>
            <w:rStyle w:val="Hipersaitas"/>
            <w:rFonts w:ascii="Times New Roman" w:eastAsia="Times New Roman" w:hAnsi="Times New Roman" w:cs="Times New Roman"/>
            <w:sz w:val="24"/>
            <w:szCs w:val="24"/>
          </w:rPr>
          <w:t>www.saltinelisklaipeda.lt</w:t>
        </w:r>
      </w:hyperlink>
      <w:r w:rsidR="00F77808">
        <w:rPr>
          <w:rFonts w:ascii="Times New Roman" w:eastAsia="Times New Roman" w:hAnsi="Times New Roman" w:cs="Times New Roman"/>
          <w:sz w:val="24"/>
          <w:szCs w:val="24"/>
        </w:rPr>
        <w:t xml:space="preserve"> </w:t>
      </w:r>
      <w:r w:rsidR="00712EEE" w:rsidRPr="006F19D5">
        <w:rPr>
          <w:rFonts w:ascii="Times New Roman" w:eastAsia="Times New Roman" w:hAnsi="Times New Roman" w:cs="Times New Roman"/>
          <w:sz w:val="24"/>
          <w:szCs w:val="24"/>
        </w:rPr>
        <w:t>skiltyje „Korupcijos prevencija“.</w:t>
      </w:r>
    </w:p>
    <w:p w:rsidR="00712EEE" w:rsidRPr="006F19D5" w:rsidRDefault="00562C69" w:rsidP="00712EE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712EEE" w:rsidRPr="006F19D5">
        <w:rPr>
          <w:rFonts w:ascii="Times New Roman" w:eastAsia="Times New Roman" w:hAnsi="Times New Roman" w:cs="Times New Roman"/>
          <w:sz w:val="24"/>
          <w:szCs w:val="24"/>
        </w:rPr>
        <w:t>. Šios Programos įgyvendinimo priemonių plano ataskaita skelbiama interneto svetainėje.</w:t>
      </w:r>
    </w:p>
    <w:p w:rsidR="00712EEE" w:rsidRPr="00712EEE" w:rsidRDefault="00712EEE" w:rsidP="00712EEE">
      <w:pPr>
        <w:spacing w:after="0" w:line="240" w:lineRule="auto"/>
        <w:jc w:val="center"/>
        <w:rPr>
          <w:rFonts w:ascii="Times New Roman" w:eastAsia="Times New Roman" w:hAnsi="Times New Roman" w:cs="Times New Roman"/>
          <w:sz w:val="24"/>
          <w:szCs w:val="24"/>
        </w:rPr>
      </w:pPr>
      <w:r w:rsidRPr="006F19D5">
        <w:rPr>
          <w:rFonts w:ascii="Times New Roman" w:eastAsia="Times New Roman" w:hAnsi="Times New Roman" w:cs="Times New Roman"/>
          <w:sz w:val="24"/>
          <w:szCs w:val="24"/>
        </w:rPr>
        <w:t>____________________________</w:t>
      </w:r>
    </w:p>
    <w:p w:rsidR="00712EEE" w:rsidRPr="00712EEE" w:rsidRDefault="00712EEE" w:rsidP="00712EEE">
      <w:pPr>
        <w:spacing w:after="0" w:line="240" w:lineRule="auto"/>
        <w:ind w:firstLine="709"/>
        <w:jc w:val="both"/>
        <w:rPr>
          <w:rFonts w:ascii="Times New Roman" w:eastAsia="Times New Roman" w:hAnsi="Times New Roman" w:cs="Times New Roman"/>
          <w:sz w:val="24"/>
          <w:szCs w:val="24"/>
        </w:rPr>
      </w:pPr>
    </w:p>
    <w:p w:rsidR="00B931B6" w:rsidRDefault="00B931B6">
      <w:bookmarkStart w:id="1" w:name="_GoBack"/>
      <w:bookmarkEnd w:id="1"/>
    </w:p>
    <w:sectPr w:rsidR="00B931B6"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3C" w:rsidRDefault="0066403C">
      <w:pPr>
        <w:spacing w:after="0" w:line="240" w:lineRule="auto"/>
      </w:pPr>
      <w:r>
        <w:separator/>
      </w:r>
    </w:p>
  </w:endnote>
  <w:endnote w:type="continuationSeparator" w:id="0">
    <w:p w:rsidR="0066403C" w:rsidRDefault="006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3C" w:rsidRDefault="0066403C">
      <w:pPr>
        <w:spacing w:after="0" w:line="240" w:lineRule="auto"/>
      </w:pPr>
      <w:r>
        <w:separator/>
      </w:r>
    </w:p>
  </w:footnote>
  <w:footnote w:type="continuationSeparator" w:id="0">
    <w:p w:rsidR="0066403C" w:rsidRDefault="00664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966D8">
        <w:pPr>
          <w:pStyle w:val="Antrats"/>
          <w:jc w:val="center"/>
        </w:pPr>
        <w:r>
          <w:fldChar w:fldCharType="begin"/>
        </w:r>
        <w:r>
          <w:instrText>PAGE   \* MERGEFORMAT</w:instrText>
        </w:r>
        <w:r>
          <w:fldChar w:fldCharType="separate"/>
        </w:r>
        <w:r w:rsidR="00562C69">
          <w:rPr>
            <w:noProof/>
          </w:rPr>
          <w:t>2</w:t>
        </w:r>
        <w:r>
          <w:fldChar w:fldCharType="end"/>
        </w:r>
      </w:p>
    </w:sdtContent>
  </w:sdt>
  <w:p w:rsidR="00D57F27" w:rsidRDefault="006640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3D9"/>
    <w:multiLevelType w:val="hybridMultilevel"/>
    <w:tmpl w:val="74DC8BD4"/>
    <w:lvl w:ilvl="0" w:tplc="60A2C610">
      <w:start w:val="1"/>
      <w:numFmt w:val="decimal"/>
      <w:lvlText w:val="%1."/>
      <w:lvlJc w:val="left"/>
      <w:pPr>
        <w:ind w:left="2565" w:hanging="1125"/>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60735777"/>
    <w:multiLevelType w:val="hybridMultilevel"/>
    <w:tmpl w:val="09185D88"/>
    <w:lvl w:ilvl="0" w:tplc="60A2C610">
      <w:start w:val="1"/>
      <w:numFmt w:val="decimal"/>
      <w:lvlText w:val="%1."/>
      <w:lvlJc w:val="left"/>
      <w:pPr>
        <w:ind w:left="1845" w:hanging="112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724768D7"/>
    <w:multiLevelType w:val="hybridMultilevel"/>
    <w:tmpl w:val="AB94D8B8"/>
    <w:lvl w:ilvl="0" w:tplc="60A2C610">
      <w:start w:val="1"/>
      <w:numFmt w:val="decimal"/>
      <w:lvlText w:val="%1."/>
      <w:lvlJc w:val="left"/>
      <w:pPr>
        <w:ind w:left="1845" w:hanging="11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EE"/>
    <w:rsid w:val="0002674F"/>
    <w:rsid w:val="000D6597"/>
    <w:rsid w:val="00171E9B"/>
    <w:rsid w:val="00182CE1"/>
    <w:rsid w:val="003677DF"/>
    <w:rsid w:val="0050301A"/>
    <w:rsid w:val="00562C69"/>
    <w:rsid w:val="00591627"/>
    <w:rsid w:val="0066403C"/>
    <w:rsid w:val="006F19D5"/>
    <w:rsid w:val="00712EEE"/>
    <w:rsid w:val="00901523"/>
    <w:rsid w:val="00977A9C"/>
    <w:rsid w:val="0099779C"/>
    <w:rsid w:val="00B708FE"/>
    <w:rsid w:val="00B931B6"/>
    <w:rsid w:val="00BD38E3"/>
    <w:rsid w:val="00D966D8"/>
    <w:rsid w:val="00E91D16"/>
    <w:rsid w:val="00F778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12EE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712EEE"/>
  </w:style>
  <w:style w:type="table" w:styleId="Lentelstinklelis">
    <w:name w:val="Table Grid"/>
    <w:basedOn w:val="prastojilentel"/>
    <w:rsid w:val="00712EE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12EEE"/>
    <w:pPr>
      <w:ind w:left="720"/>
      <w:contextualSpacing/>
    </w:pPr>
  </w:style>
  <w:style w:type="paragraph" w:styleId="Debesliotekstas">
    <w:name w:val="Balloon Text"/>
    <w:basedOn w:val="prastasis"/>
    <w:link w:val="DebesliotekstasDiagrama"/>
    <w:uiPriority w:val="99"/>
    <w:semiHidden/>
    <w:unhideWhenUsed/>
    <w:rsid w:val="006F19D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19D5"/>
    <w:rPr>
      <w:rFonts w:ascii="Tahoma" w:hAnsi="Tahoma" w:cs="Tahoma"/>
      <w:sz w:val="16"/>
      <w:szCs w:val="16"/>
    </w:rPr>
  </w:style>
  <w:style w:type="character" w:styleId="Hipersaitas">
    <w:name w:val="Hyperlink"/>
    <w:basedOn w:val="Numatytasispastraiposriftas"/>
    <w:uiPriority w:val="99"/>
    <w:unhideWhenUsed/>
    <w:rsid w:val="00F77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12EE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712EEE"/>
  </w:style>
  <w:style w:type="table" w:styleId="Lentelstinklelis">
    <w:name w:val="Table Grid"/>
    <w:basedOn w:val="prastojilentel"/>
    <w:rsid w:val="00712EE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12EEE"/>
    <w:pPr>
      <w:ind w:left="720"/>
      <w:contextualSpacing/>
    </w:pPr>
  </w:style>
  <w:style w:type="paragraph" w:styleId="Debesliotekstas">
    <w:name w:val="Balloon Text"/>
    <w:basedOn w:val="prastasis"/>
    <w:link w:val="DebesliotekstasDiagrama"/>
    <w:uiPriority w:val="99"/>
    <w:semiHidden/>
    <w:unhideWhenUsed/>
    <w:rsid w:val="006F19D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19D5"/>
    <w:rPr>
      <w:rFonts w:ascii="Tahoma" w:hAnsi="Tahoma" w:cs="Tahoma"/>
      <w:sz w:val="16"/>
      <w:szCs w:val="16"/>
    </w:rPr>
  </w:style>
  <w:style w:type="character" w:styleId="Hipersaitas">
    <w:name w:val="Hyperlink"/>
    <w:basedOn w:val="Numatytasispastraiposriftas"/>
    <w:uiPriority w:val="99"/>
    <w:unhideWhenUsed/>
    <w:rsid w:val="00F77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inelisklaiped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7350</Words>
  <Characters>4190</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Šaltinėlis</dc:creator>
  <cp:lastModifiedBy>Šaltinėlis</cp:lastModifiedBy>
  <cp:revision>3</cp:revision>
  <cp:lastPrinted>2020-07-03T08:27:00Z</cp:lastPrinted>
  <dcterms:created xsi:type="dcterms:W3CDTF">2020-07-03T09:27:00Z</dcterms:created>
  <dcterms:modified xsi:type="dcterms:W3CDTF">2020-07-03T09:32:00Z</dcterms:modified>
</cp:coreProperties>
</file>